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3228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kern w:val="0"/>
          <w:sz w:val="44"/>
          <w:szCs w:val="44"/>
          <w:lang w:bidi="ar"/>
        </w:rPr>
        <w:t>浙江省建设工程专业工程师职务任职资格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kern w:val="0"/>
          <w:sz w:val="44"/>
          <w:szCs w:val="44"/>
          <w:lang w:eastAsia="zh-CN" w:bidi="ar"/>
        </w:rPr>
        <w:t>审议评分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kern w:val="0"/>
          <w:sz w:val="44"/>
          <w:szCs w:val="44"/>
          <w:lang w:bidi="ar"/>
        </w:rPr>
        <w:t>表</w:t>
      </w:r>
    </w:p>
    <w:tbl>
      <w:tblPr>
        <w:tblStyle w:val="7"/>
        <w:tblpPr w:leftFromText="180" w:rightFromText="180" w:vertAnchor="text" w:horzAnchor="margin" w:tblpXSpec="center" w:tblpY="98"/>
        <w:tblW w:w="10456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99"/>
        <w:gridCol w:w="313"/>
        <w:gridCol w:w="295"/>
        <w:gridCol w:w="9"/>
        <w:gridCol w:w="932"/>
        <w:gridCol w:w="42"/>
        <w:gridCol w:w="18"/>
        <w:gridCol w:w="168"/>
        <w:gridCol w:w="186"/>
        <w:gridCol w:w="296"/>
        <w:gridCol w:w="533"/>
        <w:gridCol w:w="140"/>
        <w:gridCol w:w="227"/>
        <w:gridCol w:w="23"/>
        <w:gridCol w:w="590"/>
        <w:gridCol w:w="198"/>
        <w:gridCol w:w="342"/>
        <w:gridCol w:w="388"/>
        <w:gridCol w:w="73"/>
        <w:gridCol w:w="87"/>
        <w:gridCol w:w="280"/>
        <w:gridCol w:w="260"/>
        <w:gridCol w:w="277"/>
        <w:gridCol w:w="156"/>
        <w:gridCol w:w="22"/>
        <w:gridCol w:w="509"/>
        <w:gridCol w:w="161"/>
        <w:gridCol w:w="174"/>
        <w:gridCol w:w="64"/>
        <w:gridCol w:w="86"/>
        <w:gridCol w:w="117"/>
        <w:gridCol w:w="158"/>
        <w:gridCol w:w="6"/>
        <w:gridCol w:w="83"/>
        <w:gridCol w:w="549"/>
        <w:gridCol w:w="112"/>
        <w:gridCol w:w="146"/>
        <w:gridCol w:w="107"/>
        <w:gridCol w:w="687"/>
        <w:gridCol w:w="87"/>
        <w:gridCol w:w="646"/>
      </w:tblGrid>
      <w:tr w14:paraId="21F6DD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22" w:type="dxa"/>
            <w:gridSpan w:val="3"/>
            <w:noWrap w:val="0"/>
            <w:vAlign w:val="center"/>
          </w:tcPr>
          <w:p w14:paraId="09BD26A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姓名</w:t>
            </w:r>
          </w:p>
        </w:tc>
        <w:tc>
          <w:tcPr>
            <w:tcW w:w="1236" w:type="dxa"/>
            <w:gridSpan w:val="3"/>
            <w:noWrap w:val="0"/>
            <w:vAlign w:val="center"/>
          </w:tcPr>
          <w:p w14:paraId="20B3DE0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</w:p>
        </w:tc>
        <w:tc>
          <w:tcPr>
            <w:tcW w:w="1243" w:type="dxa"/>
            <w:gridSpan w:val="6"/>
            <w:noWrap w:val="0"/>
            <w:vAlign w:val="center"/>
          </w:tcPr>
          <w:p w14:paraId="3CD7EF9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单位</w:t>
            </w:r>
          </w:p>
        </w:tc>
        <w:tc>
          <w:tcPr>
            <w:tcW w:w="3733" w:type="dxa"/>
            <w:gridSpan w:val="16"/>
            <w:noWrap w:val="0"/>
            <w:vAlign w:val="center"/>
          </w:tcPr>
          <w:p w14:paraId="507C376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</w:p>
        </w:tc>
        <w:tc>
          <w:tcPr>
            <w:tcW w:w="1495" w:type="dxa"/>
            <w:gridSpan w:val="10"/>
            <w:noWrap w:val="0"/>
            <w:vAlign w:val="center"/>
          </w:tcPr>
          <w:p w14:paraId="72BE5F6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申报类别</w:t>
            </w:r>
          </w:p>
        </w:tc>
        <w:tc>
          <w:tcPr>
            <w:tcW w:w="1527" w:type="dxa"/>
            <w:gridSpan w:val="4"/>
            <w:noWrap w:val="0"/>
            <w:vAlign w:val="center"/>
          </w:tcPr>
          <w:p w14:paraId="7563C5D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</w:p>
        </w:tc>
      </w:tr>
      <w:tr w14:paraId="741923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517" w:type="dxa"/>
            <w:gridSpan w:val="4"/>
            <w:noWrap w:val="0"/>
            <w:vAlign w:val="center"/>
          </w:tcPr>
          <w:p w14:paraId="3B8E41A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</w:rPr>
              <w:t>正常申报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口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</w:rPr>
              <w:t xml:space="preserve"> </w:t>
            </w:r>
          </w:p>
        </w:tc>
        <w:tc>
          <w:tcPr>
            <w:tcW w:w="1169" w:type="dxa"/>
            <w:gridSpan w:val="5"/>
            <w:noWrap w:val="0"/>
            <w:vAlign w:val="center"/>
          </w:tcPr>
          <w:p w14:paraId="64D6B1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lang w:eastAsia="zh-CN"/>
              </w:rPr>
              <w:t>技能人才申报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口</w:t>
            </w:r>
          </w:p>
        </w:tc>
        <w:tc>
          <w:tcPr>
            <w:tcW w:w="1155" w:type="dxa"/>
            <w:gridSpan w:val="4"/>
            <w:noWrap w:val="0"/>
            <w:vAlign w:val="center"/>
          </w:tcPr>
          <w:p w14:paraId="11C653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lang w:eastAsia="zh-CN"/>
              </w:rPr>
              <w:t>机关调出申报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口</w:t>
            </w:r>
          </w:p>
        </w:tc>
        <w:tc>
          <w:tcPr>
            <w:tcW w:w="1380" w:type="dxa"/>
            <w:gridSpan w:val="5"/>
            <w:noWrap w:val="0"/>
            <w:vAlign w:val="center"/>
          </w:tcPr>
          <w:p w14:paraId="582756C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lang w:eastAsia="zh-CN"/>
              </w:rPr>
              <w:t>转评申报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口</w:t>
            </w:r>
          </w:p>
        </w:tc>
        <w:tc>
          <w:tcPr>
            <w:tcW w:w="1365" w:type="dxa"/>
            <w:gridSpan w:val="6"/>
            <w:noWrap w:val="0"/>
            <w:vAlign w:val="center"/>
          </w:tcPr>
          <w:p w14:paraId="17FE707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lang w:eastAsia="zh-CN"/>
              </w:rPr>
              <w:t>其他申报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口</w:t>
            </w:r>
          </w:p>
        </w:tc>
        <w:tc>
          <w:tcPr>
            <w:tcW w:w="1289" w:type="dxa"/>
            <w:gridSpan w:val="8"/>
            <w:noWrap w:val="0"/>
            <w:vAlign w:val="center"/>
          </w:tcPr>
          <w:p w14:paraId="63F161F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所学专业</w:t>
            </w:r>
          </w:p>
        </w:tc>
        <w:tc>
          <w:tcPr>
            <w:tcW w:w="796" w:type="dxa"/>
            <w:gridSpan w:val="4"/>
            <w:noWrap w:val="0"/>
            <w:vAlign w:val="center"/>
          </w:tcPr>
          <w:p w14:paraId="11EB1F2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</w:p>
        </w:tc>
        <w:tc>
          <w:tcPr>
            <w:tcW w:w="1139" w:type="dxa"/>
            <w:gridSpan w:val="5"/>
            <w:noWrap w:val="0"/>
            <w:vAlign w:val="center"/>
          </w:tcPr>
          <w:p w14:paraId="1342D7F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lang w:eastAsia="zh-CN"/>
              </w:rPr>
              <w:t>申报专业</w:t>
            </w:r>
          </w:p>
        </w:tc>
        <w:tc>
          <w:tcPr>
            <w:tcW w:w="646" w:type="dxa"/>
            <w:noWrap w:val="0"/>
            <w:vAlign w:val="center"/>
          </w:tcPr>
          <w:p w14:paraId="5683BBB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</w:p>
        </w:tc>
      </w:tr>
      <w:tr w14:paraId="1B47A1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09" w:type="dxa"/>
            <w:gridSpan w:val="2"/>
            <w:noWrap w:val="0"/>
            <w:vAlign w:val="center"/>
          </w:tcPr>
          <w:p w14:paraId="4C4AEED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控制项</w:t>
            </w:r>
          </w:p>
        </w:tc>
        <w:tc>
          <w:tcPr>
            <w:tcW w:w="1591" w:type="dxa"/>
            <w:gridSpan w:val="5"/>
            <w:noWrap w:val="0"/>
            <w:vAlign w:val="center"/>
          </w:tcPr>
          <w:p w14:paraId="452EF77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思想道德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口</w:t>
            </w:r>
          </w:p>
        </w:tc>
        <w:tc>
          <w:tcPr>
            <w:tcW w:w="1591" w:type="dxa"/>
            <w:gridSpan w:val="8"/>
            <w:noWrap w:val="0"/>
            <w:vAlign w:val="center"/>
          </w:tcPr>
          <w:p w14:paraId="4C61468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年度考核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口</w:t>
            </w:r>
          </w:p>
        </w:tc>
        <w:tc>
          <w:tcPr>
            <w:tcW w:w="1591" w:type="dxa"/>
            <w:gridSpan w:val="5"/>
            <w:noWrap w:val="0"/>
            <w:vAlign w:val="center"/>
          </w:tcPr>
          <w:p w14:paraId="3518680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继续教育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口</w:t>
            </w:r>
          </w:p>
        </w:tc>
        <w:tc>
          <w:tcPr>
            <w:tcW w:w="1591" w:type="dxa"/>
            <w:gridSpan w:val="7"/>
            <w:noWrap w:val="0"/>
            <w:vAlign w:val="center"/>
          </w:tcPr>
          <w:p w14:paraId="3C8D6CF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专业理论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口</w:t>
            </w:r>
          </w:p>
        </w:tc>
        <w:tc>
          <w:tcPr>
            <w:tcW w:w="1510" w:type="dxa"/>
            <w:gridSpan w:val="10"/>
            <w:noWrap w:val="0"/>
            <w:vAlign w:val="center"/>
          </w:tcPr>
          <w:p w14:paraId="0483601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firstLine="220" w:firstLineChars="10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lang w:eastAsia="zh-CN"/>
              </w:rPr>
              <w:t>面试成绩</w:t>
            </w:r>
          </w:p>
        </w:tc>
        <w:tc>
          <w:tcPr>
            <w:tcW w:w="1673" w:type="dxa"/>
            <w:gridSpan w:val="5"/>
            <w:noWrap w:val="0"/>
            <w:vAlign w:val="center"/>
          </w:tcPr>
          <w:p w14:paraId="6D5E241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</w:p>
        </w:tc>
      </w:tr>
      <w:tr w14:paraId="7A60B2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036" w:type="dxa"/>
            <w:gridSpan w:val="39"/>
            <w:noWrap w:val="0"/>
            <w:vAlign w:val="center"/>
          </w:tcPr>
          <w:p w14:paraId="23810ED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评分项</w:t>
            </w:r>
          </w:p>
        </w:tc>
        <w:tc>
          <w:tcPr>
            <w:tcW w:w="687" w:type="dxa"/>
            <w:noWrap w:val="0"/>
            <w:vAlign w:val="center"/>
          </w:tcPr>
          <w:p w14:paraId="455BF39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得分</w:t>
            </w:r>
          </w:p>
        </w:tc>
        <w:tc>
          <w:tcPr>
            <w:tcW w:w="733" w:type="dxa"/>
            <w:gridSpan w:val="2"/>
            <w:noWrap w:val="0"/>
            <w:vAlign w:val="center"/>
          </w:tcPr>
          <w:p w14:paraId="33EF0D5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小计</w:t>
            </w:r>
          </w:p>
        </w:tc>
      </w:tr>
      <w:tr w14:paraId="5879F4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09" w:type="dxa"/>
            <w:gridSpan w:val="2"/>
            <w:vMerge w:val="restart"/>
            <w:noWrap w:val="0"/>
            <w:vAlign w:val="center"/>
          </w:tcPr>
          <w:p w14:paraId="7CF477D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学历</w:t>
            </w:r>
          </w:p>
          <w:p w14:paraId="181B363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学位</w:t>
            </w:r>
          </w:p>
        </w:tc>
        <w:tc>
          <w:tcPr>
            <w:tcW w:w="1963" w:type="dxa"/>
            <w:gridSpan w:val="8"/>
            <w:noWrap w:val="0"/>
            <w:vAlign w:val="center"/>
          </w:tcPr>
          <w:p w14:paraId="510B085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本科以上</w:t>
            </w:r>
          </w:p>
        </w:tc>
        <w:tc>
          <w:tcPr>
            <w:tcW w:w="1809" w:type="dxa"/>
            <w:gridSpan w:val="6"/>
            <w:noWrap w:val="0"/>
            <w:vAlign w:val="center"/>
          </w:tcPr>
          <w:p w14:paraId="36237E4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大  专</w:t>
            </w:r>
          </w:p>
        </w:tc>
        <w:tc>
          <w:tcPr>
            <w:tcW w:w="928" w:type="dxa"/>
            <w:gridSpan w:val="3"/>
            <w:vMerge w:val="restart"/>
            <w:noWrap w:val="0"/>
            <w:vAlign w:val="center"/>
          </w:tcPr>
          <w:p w14:paraId="3A2AB82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经历与能力</w:t>
            </w:r>
          </w:p>
        </w:tc>
        <w:tc>
          <w:tcPr>
            <w:tcW w:w="1133" w:type="dxa"/>
            <w:gridSpan w:val="6"/>
            <w:noWrap w:val="0"/>
            <w:vAlign w:val="center"/>
          </w:tcPr>
          <w:p w14:paraId="46A46B9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4项以上</w:t>
            </w:r>
          </w:p>
        </w:tc>
        <w:tc>
          <w:tcPr>
            <w:tcW w:w="1133" w:type="dxa"/>
            <w:gridSpan w:val="7"/>
            <w:noWrap w:val="0"/>
            <w:vAlign w:val="center"/>
          </w:tcPr>
          <w:p w14:paraId="476DACA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3项</w:t>
            </w:r>
          </w:p>
        </w:tc>
        <w:tc>
          <w:tcPr>
            <w:tcW w:w="1161" w:type="dxa"/>
            <w:gridSpan w:val="7"/>
            <w:noWrap w:val="0"/>
            <w:vAlign w:val="center"/>
          </w:tcPr>
          <w:p w14:paraId="38C2B06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2项</w:t>
            </w:r>
          </w:p>
        </w:tc>
        <w:tc>
          <w:tcPr>
            <w:tcW w:w="687" w:type="dxa"/>
            <w:vMerge w:val="restart"/>
            <w:noWrap w:val="0"/>
            <w:vAlign w:val="center"/>
          </w:tcPr>
          <w:p w14:paraId="6019D46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</w:p>
        </w:tc>
        <w:tc>
          <w:tcPr>
            <w:tcW w:w="733" w:type="dxa"/>
            <w:gridSpan w:val="2"/>
            <w:vMerge w:val="restart"/>
            <w:noWrap w:val="0"/>
            <w:vAlign w:val="center"/>
          </w:tcPr>
          <w:p w14:paraId="27A681C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</w:p>
        </w:tc>
      </w:tr>
      <w:tr w14:paraId="71C53B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09" w:type="dxa"/>
            <w:gridSpan w:val="2"/>
            <w:vMerge w:val="continue"/>
            <w:noWrap w:val="0"/>
            <w:vAlign w:val="center"/>
          </w:tcPr>
          <w:p w14:paraId="5EE1D99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</w:p>
        </w:tc>
        <w:tc>
          <w:tcPr>
            <w:tcW w:w="1963" w:type="dxa"/>
            <w:gridSpan w:val="8"/>
            <w:noWrap w:val="0"/>
            <w:vAlign w:val="center"/>
          </w:tcPr>
          <w:p w14:paraId="5137B0B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10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口</w:t>
            </w:r>
          </w:p>
        </w:tc>
        <w:tc>
          <w:tcPr>
            <w:tcW w:w="1809" w:type="dxa"/>
            <w:gridSpan w:val="6"/>
            <w:noWrap w:val="0"/>
            <w:vAlign w:val="center"/>
          </w:tcPr>
          <w:p w14:paraId="2DEC523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6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口</w:t>
            </w:r>
          </w:p>
        </w:tc>
        <w:tc>
          <w:tcPr>
            <w:tcW w:w="928" w:type="dxa"/>
            <w:gridSpan w:val="3"/>
            <w:vMerge w:val="continue"/>
            <w:noWrap w:val="0"/>
            <w:vAlign w:val="center"/>
          </w:tcPr>
          <w:p w14:paraId="047A406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</w:p>
        </w:tc>
        <w:tc>
          <w:tcPr>
            <w:tcW w:w="1133" w:type="dxa"/>
            <w:gridSpan w:val="6"/>
            <w:noWrap w:val="0"/>
            <w:vAlign w:val="center"/>
          </w:tcPr>
          <w:p w14:paraId="36113E1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</w:rPr>
              <w:t xml:space="preserve">10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口</w:t>
            </w:r>
          </w:p>
        </w:tc>
        <w:tc>
          <w:tcPr>
            <w:tcW w:w="1133" w:type="dxa"/>
            <w:gridSpan w:val="7"/>
            <w:noWrap w:val="0"/>
            <w:vAlign w:val="center"/>
          </w:tcPr>
          <w:p w14:paraId="1553764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8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口</w:t>
            </w:r>
          </w:p>
        </w:tc>
        <w:tc>
          <w:tcPr>
            <w:tcW w:w="1161" w:type="dxa"/>
            <w:gridSpan w:val="7"/>
            <w:noWrap w:val="0"/>
            <w:vAlign w:val="center"/>
          </w:tcPr>
          <w:p w14:paraId="67D04C7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6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口</w:t>
            </w:r>
          </w:p>
        </w:tc>
        <w:tc>
          <w:tcPr>
            <w:tcW w:w="687" w:type="dxa"/>
            <w:vMerge w:val="continue"/>
            <w:noWrap w:val="0"/>
            <w:vAlign w:val="center"/>
          </w:tcPr>
          <w:p w14:paraId="4272BC5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</w:p>
        </w:tc>
        <w:tc>
          <w:tcPr>
            <w:tcW w:w="733" w:type="dxa"/>
            <w:gridSpan w:val="2"/>
            <w:vMerge w:val="continue"/>
            <w:noWrap w:val="0"/>
            <w:vAlign w:val="center"/>
          </w:tcPr>
          <w:p w14:paraId="7FCFDFC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</w:p>
        </w:tc>
      </w:tr>
      <w:tr w14:paraId="5525A6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</w:trPr>
        <w:tc>
          <w:tcPr>
            <w:tcW w:w="2872" w:type="dxa"/>
            <w:gridSpan w:val="10"/>
            <w:vMerge w:val="restart"/>
            <w:noWrap w:val="0"/>
            <w:vAlign w:val="center"/>
          </w:tcPr>
          <w:p w14:paraId="206587A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0" w:after="40" w:line="240" w:lineRule="auto"/>
              <w:ind w:right="-107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论文著作</w:t>
            </w:r>
          </w:p>
        </w:tc>
        <w:tc>
          <w:tcPr>
            <w:tcW w:w="2349" w:type="dxa"/>
            <w:gridSpan w:val="8"/>
            <w:vMerge w:val="restart"/>
            <w:noWrap w:val="0"/>
            <w:vAlign w:val="center"/>
          </w:tcPr>
          <w:p w14:paraId="18C0686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水  平</w:t>
            </w:r>
          </w:p>
        </w:tc>
        <w:tc>
          <w:tcPr>
            <w:tcW w:w="1088" w:type="dxa"/>
            <w:gridSpan w:val="5"/>
            <w:vMerge w:val="restart"/>
            <w:noWrap w:val="0"/>
            <w:vAlign w:val="center"/>
          </w:tcPr>
          <w:p w14:paraId="79FF1F9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0" w:after="40" w:line="240" w:lineRule="auto"/>
              <w:ind w:right="-107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执业资格</w:t>
            </w:r>
          </w:p>
        </w:tc>
        <w:tc>
          <w:tcPr>
            <w:tcW w:w="1363" w:type="dxa"/>
            <w:gridSpan w:val="7"/>
            <w:noWrap w:val="0"/>
            <w:vAlign w:val="center"/>
          </w:tcPr>
          <w:p w14:paraId="6837395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2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2"/>
                <w:lang w:eastAsia="zh-CN"/>
              </w:rPr>
              <w:t>一级</w:t>
            </w:r>
          </w:p>
        </w:tc>
        <w:tc>
          <w:tcPr>
            <w:tcW w:w="1364" w:type="dxa"/>
            <w:gridSpan w:val="9"/>
            <w:noWrap w:val="0"/>
            <w:vAlign w:val="center"/>
          </w:tcPr>
          <w:p w14:paraId="44E45FC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2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2"/>
                <w:lang w:eastAsia="zh-CN"/>
              </w:rPr>
              <w:t>二级</w:t>
            </w:r>
          </w:p>
        </w:tc>
        <w:tc>
          <w:tcPr>
            <w:tcW w:w="687" w:type="dxa"/>
            <w:vMerge w:val="restart"/>
            <w:noWrap w:val="0"/>
            <w:vAlign w:val="center"/>
          </w:tcPr>
          <w:p w14:paraId="7038BCD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</w:p>
        </w:tc>
        <w:tc>
          <w:tcPr>
            <w:tcW w:w="733" w:type="dxa"/>
            <w:gridSpan w:val="2"/>
            <w:vMerge w:val="continue"/>
            <w:noWrap w:val="0"/>
            <w:vAlign w:val="center"/>
          </w:tcPr>
          <w:p w14:paraId="7C800E6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</w:p>
        </w:tc>
      </w:tr>
      <w:tr w14:paraId="13B27D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</w:trPr>
        <w:tc>
          <w:tcPr>
            <w:tcW w:w="2872" w:type="dxa"/>
            <w:gridSpan w:val="10"/>
            <w:vMerge w:val="continue"/>
            <w:noWrap w:val="0"/>
            <w:vAlign w:val="center"/>
          </w:tcPr>
          <w:p w14:paraId="7B918B3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</w:pPr>
          </w:p>
        </w:tc>
        <w:tc>
          <w:tcPr>
            <w:tcW w:w="2349" w:type="dxa"/>
            <w:gridSpan w:val="8"/>
            <w:vMerge w:val="continue"/>
            <w:noWrap w:val="0"/>
            <w:vAlign w:val="center"/>
          </w:tcPr>
          <w:p w14:paraId="0C3A95A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</w:pPr>
          </w:p>
        </w:tc>
        <w:tc>
          <w:tcPr>
            <w:tcW w:w="1088" w:type="dxa"/>
            <w:gridSpan w:val="5"/>
            <w:vMerge w:val="continue"/>
            <w:noWrap w:val="0"/>
            <w:vAlign w:val="center"/>
          </w:tcPr>
          <w:p w14:paraId="0013F4B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</w:pPr>
          </w:p>
        </w:tc>
        <w:tc>
          <w:tcPr>
            <w:tcW w:w="1363" w:type="dxa"/>
            <w:gridSpan w:val="7"/>
            <w:noWrap w:val="0"/>
            <w:vAlign w:val="center"/>
          </w:tcPr>
          <w:p w14:paraId="503BF4E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口</w:t>
            </w:r>
          </w:p>
        </w:tc>
        <w:tc>
          <w:tcPr>
            <w:tcW w:w="1364" w:type="dxa"/>
            <w:gridSpan w:val="9"/>
            <w:noWrap w:val="0"/>
            <w:vAlign w:val="center"/>
          </w:tcPr>
          <w:p w14:paraId="09DA39E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口</w:t>
            </w:r>
          </w:p>
        </w:tc>
        <w:tc>
          <w:tcPr>
            <w:tcW w:w="687" w:type="dxa"/>
            <w:vMerge w:val="continue"/>
            <w:noWrap w:val="0"/>
            <w:vAlign w:val="center"/>
          </w:tcPr>
          <w:p w14:paraId="2643410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</w:pPr>
          </w:p>
        </w:tc>
        <w:tc>
          <w:tcPr>
            <w:tcW w:w="733" w:type="dxa"/>
            <w:gridSpan w:val="2"/>
            <w:vMerge w:val="continue"/>
            <w:noWrap w:val="0"/>
            <w:vAlign w:val="center"/>
          </w:tcPr>
          <w:p w14:paraId="5F73E72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</w:pPr>
          </w:p>
        </w:tc>
      </w:tr>
      <w:tr w14:paraId="480C43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10" w:type="dxa"/>
            <w:vMerge w:val="restart"/>
            <w:noWrap w:val="0"/>
            <w:vAlign w:val="center"/>
          </w:tcPr>
          <w:p w14:paraId="6EC7AC2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0" w:after="40" w:line="240" w:lineRule="auto"/>
              <w:ind w:left="-178" w:right="-107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cs="Times New Roman"/>
                <w:color w:val="auto"/>
                <w:sz w:val="22"/>
              </w:rPr>
              <w:t>工作</w:t>
            </w:r>
          </w:p>
          <w:p w14:paraId="7581AD7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0" w:after="40" w:line="240" w:lineRule="auto"/>
              <w:ind w:left="-178" w:right="-107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业绩</w:t>
            </w:r>
          </w:p>
        </w:tc>
        <w:tc>
          <w:tcPr>
            <w:tcW w:w="707" w:type="dxa"/>
            <w:gridSpan w:val="3"/>
            <w:vMerge w:val="restart"/>
            <w:noWrap w:val="0"/>
            <w:vAlign w:val="center"/>
          </w:tcPr>
          <w:p w14:paraId="738EB09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工程</w:t>
            </w:r>
          </w:p>
          <w:p w14:paraId="66E101F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60</w:t>
            </w:r>
          </w:p>
        </w:tc>
        <w:tc>
          <w:tcPr>
            <w:tcW w:w="1355" w:type="dxa"/>
            <w:gridSpan w:val="6"/>
            <w:vMerge w:val="restart"/>
            <w:noWrap w:val="0"/>
            <w:vAlign w:val="center"/>
          </w:tcPr>
          <w:p w14:paraId="32D9650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规划与设计</w:t>
            </w:r>
          </w:p>
        </w:tc>
        <w:tc>
          <w:tcPr>
            <w:tcW w:w="1196" w:type="dxa"/>
            <w:gridSpan w:val="4"/>
            <w:noWrap w:val="0"/>
            <w:vAlign w:val="center"/>
          </w:tcPr>
          <w:p w14:paraId="6EBC4A2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中等复杂</w:t>
            </w:r>
          </w:p>
        </w:tc>
        <w:tc>
          <w:tcPr>
            <w:tcW w:w="1701" w:type="dxa"/>
            <w:gridSpan w:val="7"/>
            <w:noWrap w:val="0"/>
            <w:vAlign w:val="center"/>
          </w:tcPr>
          <w:p w14:paraId="70609C3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技术骨干60/项</w:t>
            </w:r>
          </w:p>
        </w:tc>
        <w:tc>
          <w:tcPr>
            <w:tcW w:w="995" w:type="dxa"/>
            <w:gridSpan w:val="5"/>
            <w:noWrap w:val="0"/>
            <w:vAlign w:val="center"/>
          </w:tcPr>
          <w:p w14:paraId="4A26294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u w:val="single"/>
              </w:rPr>
              <w:t xml:space="preserve">   </w:t>
            </w: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项</w:t>
            </w:r>
          </w:p>
        </w:tc>
        <w:tc>
          <w:tcPr>
            <w:tcW w:w="1275" w:type="dxa"/>
            <w:gridSpan w:val="8"/>
            <w:noWrap w:val="0"/>
            <w:vAlign w:val="center"/>
          </w:tcPr>
          <w:p w14:paraId="5C4430D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参与20/项</w:t>
            </w:r>
          </w:p>
        </w:tc>
        <w:tc>
          <w:tcPr>
            <w:tcW w:w="997" w:type="dxa"/>
            <w:gridSpan w:val="5"/>
            <w:noWrap w:val="0"/>
            <w:vAlign w:val="center"/>
          </w:tcPr>
          <w:p w14:paraId="29943F1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u w:val="single"/>
              </w:rPr>
              <w:t xml:space="preserve">   </w:t>
            </w: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项</w:t>
            </w:r>
          </w:p>
        </w:tc>
        <w:tc>
          <w:tcPr>
            <w:tcW w:w="687" w:type="dxa"/>
            <w:vMerge w:val="restart"/>
            <w:noWrap w:val="0"/>
            <w:vAlign w:val="center"/>
          </w:tcPr>
          <w:p w14:paraId="7B4B9CF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</w:p>
        </w:tc>
        <w:tc>
          <w:tcPr>
            <w:tcW w:w="733" w:type="dxa"/>
            <w:gridSpan w:val="2"/>
            <w:vMerge w:val="restart"/>
            <w:noWrap w:val="0"/>
            <w:vAlign w:val="center"/>
          </w:tcPr>
          <w:p w14:paraId="0999082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</w:p>
        </w:tc>
      </w:tr>
      <w:tr w14:paraId="57A31F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10" w:type="dxa"/>
            <w:vMerge w:val="continue"/>
            <w:noWrap w:val="0"/>
            <w:vAlign w:val="center"/>
          </w:tcPr>
          <w:p w14:paraId="0A50A5E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0" w:after="40" w:line="240" w:lineRule="auto"/>
              <w:ind w:left="-178" w:right="-107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</w:p>
        </w:tc>
        <w:tc>
          <w:tcPr>
            <w:tcW w:w="707" w:type="dxa"/>
            <w:gridSpan w:val="3"/>
            <w:vMerge w:val="continue"/>
            <w:noWrap w:val="0"/>
            <w:vAlign w:val="center"/>
          </w:tcPr>
          <w:p w14:paraId="62D5796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</w:p>
        </w:tc>
        <w:tc>
          <w:tcPr>
            <w:tcW w:w="1355" w:type="dxa"/>
            <w:gridSpan w:val="6"/>
            <w:vMerge w:val="continue"/>
            <w:noWrap w:val="0"/>
            <w:vAlign w:val="center"/>
          </w:tcPr>
          <w:p w14:paraId="76A371A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</w:p>
        </w:tc>
        <w:tc>
          <w:tcPr>
            <w:tcW w:w="1196" w:type="dxa"/>
            <w:gridSpan w:val="4"/>
            <w:noWrap w:val="0"/>
            <w:vAlign w:val="center"/>
          </w:tcPr>
          <w:p w14:paraId="7244440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一  般</w:t>
            </w:r>
          </w:p>
        </w:tc>
        <w:tc>
          <w:tcPr>
            <w:tcW w:w="1701" w:type="dxa"/>
            <w:gridSpan w:val="7"/>
            <w:noWrap w:val="0"/>
            <w:vAlign w:val="center"/>
          </w:tcPr>
          <w:p w14:paraId="1CA1EBC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技术骨干30/项</w:t>
            </w:r>
          </w:p>
        </w:tc>
        <w:tc>
          <w:tcPr>
            <w:tcW w:w="995" w:type="dxa"/>
            <w:gridSpan w:val="5"/>
            <w:noWrap w:val="0"/>
            <w:vAlign w:val="center"/>
          </w:tcPr>
          <w:p w14:paraId="3C74547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u w:val="single"/>
              </w:rPr>
              <w:t xml:space="preserve">   </w:t>
            </w: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项</w:t>
            </w:r>
          </w:p>
        </w:tc>
        <w:tc>
          <w:tcPr>
            <w:tcW w:w="1275" w:type="dxa"/>
            <w:gridSpan w:val="8"/>
            <w:noWrap w:val="0"/>
            <w:vAlign w:val="center"/>
          </w:tcPr>
          <w:p w14:paraId="086E156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参与15/项</w:t>
            </w:r>
          </w:p>
        </w:tc>
        <w:tc>
          <w:tcPr>
            <w:tcW w:w="997" w:type="dxa"/>
            <w:gridSpan w:val="5"/>
            <w:noWrap w:val="0"/>
            <w:vAlign w:val="center"/>
          </w:tcPr>
          <w:p w14:paraId="5CB3FEF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u w:val="single"/>
              </w:rPr>
              <w:t xml:space="preserve">   </w:t>
            </w: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项</w:t>
            </w:r>
          </w:p>
        </w:tc>
        <w:tc>
          <w:tcPr>
            <w:tcW w:w="687" w:type="dxa"/>
            <w:vMerge w:val="continue"/>
            <w:noWrap w:val="0"/>
            <w:vAlign w:val="center"/>
          </w:tcPr>
          <w:p w14:paraId="18C20DB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</w:p>
        </w:tc>
        <w:tc>
          <w:tcPr>
            <w:tcW w:w="733" w:type="dxa"/>
            <w:gridSpan w:val="2"/>
            <w:vMerge w:val="continue"/>
            <w:noWrap w:val="0"/>
            <w:vAlign w:val="center"/>
          </w:tcPr>
          <w:p w14:paraId="6AE0481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</w:p>
        </w:tc>
      </w:tr>
      <w:tr w14:paraId="0D975E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10" w:type="dxa"/>
            <w:vMerge w:val="continue"/>
            <w:noWrap w:val="0"/>
            <w:vAlign w:val="center"/>
          </w:tcPr>
          <w:p w14:paraId="71E0A14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0" w:after="40" w:line="240" w:lineRule="auto"/>
              <w:ind w:left="-178" w:right="-107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</w:p>
        </w:tc>
        <w:tc>
          <w:tcPr>
            <w:tcW w:w="707" w:type="dxa"/>
            <w:gridSpan w:val="3"/>
            <w:vMerge w:val="continue"/>
            <w:noWrap w:val="0"/>
            <w:vAlign w:val="center"/>
          </w:tcPr>
          <w:p w14:paraId="2D5D1E0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</w:p>
        </w:tc>
        <w:tc>
          <w:tcPr>
            <w:tcW w:w="1355" w:type="dxa"/>
            <w:gridSpan w:val="6"/>
            <w:vMerge w:val="restart"/>
            <w:noWrap w:val="0"/>
            <w:vAlign w:val="center"/>
          </w:tcPr>
          <w:p w14:paraId="10A6740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施工与监理</w:t>
            </w:r>
          </w:p>
        </w:tc>
        <w:tc>
          <w:tcPr>
            <w:tcW w:w="1196" w:type="dxa"/>
            <w:gridSpan w:val="4"/>
            <w:noWrap w:val="0"/>
            <w:vAlign w:val="center"/>
          </w:tcPr>
          <w:p w14:paraId="79B551F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中等复杂</w:t>
            </w:r>
          </w:p>
        </w:tc>
        <w:tc>
          <w:tcPr>
            <w:tcW w:w="1701" w:type="dxa"/>
            <w:gridSpan w:val="7"/>
            <w:noWrap w:val="0"/>
            <w:vAlign w:val="center"/>
          </w:tcPr>
          <w:p w14:paraId="75DC646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技术骨干60/项</w:t>
            </w:r>
          </w:p>
        </w:tc>
        <w:tc>
          <w:tcPr>
            <w:tcW w:w="995" w:type="dxa"/>
            <w:gridSpan w:val="5"/>
            <w:noWrap w:val="0"/>
            <w:vAlign w:val="center"/>
          </w:tcPr>
          <w:p w14:paraId="64D8EED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u w:val="single"/>
              </w:rPr>
              <w:t xml:space="preserve">   </w:t>
            </w: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项</w:t>
            </w:r>
          </w:p>
        </w:tc>
        <w:tc>
          <w:tcPr>
            <w:tcW w:w="1275" w:type="dxa"/>
            <w:gridSpan w:val="8"/>
            <w:noWrap w:val="0"/>
            <w:vAlign w:val="center"/>
          </w:tcPr>
          <w:p w14:paraId="356716B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参与20/项</w:t>
            </w:r>
          </w:p>
        </w:tc>
        <w:tc>
          <w:tcPr>
            <w:tcW w:w="997" w:type="dxa"/>
            <w:gridSpan w:val="5"/>
            <w:noWrap w:val="0"/>
            <w:vAlign w:val="center"/>
          </w:tcPr>
          <w:p w14:paraId="726BCF3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u w:val="single"/>
              </w:rPr>
              <w:t xml:space="preserve">   </w:t>
            </w: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项</w:t>
            </w:r>
          </w:p>
        </w:tc>
        <w:tc>
          <w:tcPr>
            <w:tcW w:w="687" w:type="dxa"/>
            <w:vMerge w:val="continue"/>
            <w:noWrap w:val="0"/>
            <w:vAlign w:val="center"/>
          </w:tcPr>
          <w:p w14:paraId="53F92BB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</w:p>
        </w:tc>
        <w:tc>
          <w:tcPr>
            <w:tcW w:w="733" w:type="dxa"/>
            <w:gridSpan w:val="2"/>
            <w:vMerge w:val="continue"/>
            <w:noWrap w:val="0"/>
            <w:vAlign w:val="center"/>
          </w:tcPr>
          <w:p w14:paraId="37B13E2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</w:p>
        </w:tc>
      </w:tr>
      <w:tr w14:paraId="777E0E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10" w:type="dxa"/>
            <w:vMerge w:val="continue"/>
            <w:noWrap w:val="0"/>
            <w:vAlign w:val="center"/>
          </w:tcPr>
          <w:p w14:paraId="4374A4A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0" w:after="40" w:line="240" w:lineRule="auto"/>
              <w:ind w:left="-178" w:right="-107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</w:p>
        </w:tc>
        <w:tc>
          <w:tcPr>
            <w:tcW w:w="707" w:type="dxa"/>
            <w:gridSpan w:val="3"/>
            <w:vMerge w:val="continue"/>
            <w:noWrap w:val="0"/>
            <w:vAlign w:val="center"/>
          </w:tcPr>
          <w:p w14:paraId="3227612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</w:p>
        </w:tc>
        <w:tc>
          <w:tcPr>
            <w:tcW w:w="1355" w:type="dxa"/>
            <w:gridSpan w:val="6"/>
            <w:vMerge w:val="continue"/>
            <w:noWrap w:val="0"/>
            <w:vAlign w:val="center"/>
          </w:tcPr>
          <w:p w14:paraId="4F80947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</w:p>
        </w:tc>
        <w:tc>
          <w:tcPr>
            <w:tcW w:w="1196" w:type="dxa"/>
            <w:gridSpan w:val="4"/>
            <w:noWrap w:val="0"/>
            <w:vAlign w:val="center"/>
          </w:tcPr>
          <w:p w14:paraId="7B6EF3C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一  般</w:t>
            </w:r>
          </w:p>
        </w:tc>
        <w:tc>
          <w:tcPr>
            <w:tcW w:w="1701" w:type="dxa"/>
            <w:gridSpan w:val="7"/>
            <w:noWrap w:val="0"/>
            <w:vAlign w:val="center"/>
          </w:tcPr>
          <w:p w14:paraId="7A4EA7D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技术骨干30/项</w:t>
            </w:r>
          </w:p>
        </w:tc>
        <w:tc>
          <w:tcPr>
            <w:tcW w:w="995" w:type="dxa"/>
            <w:gridSpan w:val="5"/>
            <w:noWrap w:val="0"/>
            <w:vAlign w:val="center"/>
          </w:tcPr>
          <w:p w14:paraId="760EE6E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u w:val="single"/>
              </w:rPr>
              <w:t xml:space="preserve">   </w:t>
            </w: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项</w:t>
            </w:r>
          </w:p>
        </w:tc>
        <w:tc>
          <w:tcPr>
            <w:tcW w:w="1275" w:type="dxa"/>
            <w:gridSpan w:val="8"/>
            <w:noWrap w:val="0"/>
            <w:vAlign w:val="center"/>
          </w:tcPr>
          <w:p w14:paraId="5E2CE99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参与15/项</w:t>
            </w:r>
          </w:p>
        </w:tc>
        <w:tc>
          <w:tcPr>
            <w:tcW w:w="997" w:type="dxa"/>
            <w:gridSpan w:val="5"/>
            <w:noWrap w:val="0"/>
            <w:vAlign w:val="center"/>
          </w:tcPr>
          <w:p w14:paraId="3EFCFD7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u w:val="single"/>
              </w:rPr>
              <w:t xml:space="preserve">   </w:t>
            </w: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项</w:t>
            </w:r>
          </w:p>
        </w:tc>
        <w:tc>
          <w:tcPr>
            <w:tcW w:w="687" w:type="dxa"/>
            <w:vMerge w:val="continue"/>
            <w:noWrap w:val="0"/>
            <w:vAlign w:val="center"/>
          </w:tcPr>
          <w:p w14:paraId="4DC4E60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</w:p>
        </w:tc>
        <w:tc>
          <w:tcPr>
            <w:tcW w:w="733" w:type="dxa"/>
            <w:gridSpan w:val="2"/>
            <w:vMerge w:val="continue"/>
            <w:noWrap w:val="0"/>
            <w:vAlign w:val="center"/>
          </w:tcPr>
          <w:p w14:paraId="4CF1060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</w:p>
        </w:tc>
      </w:tr>
      <w:tr w14:paraId="4957CD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10" w:type="dxa"/>
            <w:vMerge w:val="continue"/>
            <w:noWrap w:val="0"/>
            <w:vAlign w:val="center"/>
          </w:tcPr>
          <w:p w14:paraId="27F840F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0" w:after="40" w:line="240" w:lineRule="auto"/>
              <w:ind w:left="-178" w:right="-107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</w:p>
        </w:tc>
        <w:tc>
          <w:tcPr>
            <w:tcW w:w="707" w:type="dxa"/>
            <w:gridSpan w:val="3"/>
            <w:vMerge w:val="continue"/>
            <w:noWrap w:val="0"/>
            <w:vAlign w:val="center"/>
          </w:tcPr>
          <w:p w14:paraId="6D086DF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</w:p>
        </w:tc>
        <w:tc>
          <w:tcPr>
            <w:tcW w:w="1355" w:type="dxa"/>
            <w:gridSpan w:val="6"/>
            <w:vMerge w:val="restart"/>
            <w:noWrap w:val="0"/>
            <w:vAlign w:val="center"/>
          </w:tcPr>
          <w:p w14:paraId="32C1CB0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技术管理</w:t>
            </w:r>
          </w:p>
        </w:tc>
        <w:tc>
          <w:tcPr>
            <w:tcW w:w="1196" w:type="dxa"/>
            <w:gridSpan w:val="4"/>
            <w:noWrap w:val="0"/>
            <w:vAlign w:val="center"/>
          </w:tcPr>
          <w:p w14:paraId="6F9DCE8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政府类</w:t>
            </w:r>
          </w:p>
        </w:tc>
        <w:tc>
          <w:tcPr>
            <w:tcW w:w="1701" w:type="dxa"/>
            <w:gridSpan w:val="7"/>
            <w:noWrap w:val="0"/>
            <w:vAlign w:val="center"/>
          </w:tcPr>
          <w:p w14:paraId="4EAAF7E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技术骨干60/项</w:t>
            </w:r>
          </w:p>
        </w:tc>
        <w:tc>
          <w:tcPr>
            <w:tcW w:w="995" w:type="dxa"/>
            <w:gridSpan w:val="5"/>
            <w:noWrap w:val="0"/>
            <w:vAlign w:val="center"/>
          </w:tcPr>
          <w:p w14:paraId="4E914AF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u w:val="single"/>
              </w:rPr>
              <w:t xml:space="preserve">   </w:t>
            </w: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项</w:t>
            </w:r>
          </w:p>
        </w:tc>
        <w:tc>
          <w:tcPr>
            <w:tcW w:w="1275" w:type="dxa"/>
            <w:gridSpan w:val="8"/>
            <w:noWrap w:val="0"/>
            <w:vAlign w:val="center"/>
          </w:tcPr>
          <w:p w14:paraId="411844A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参与20/项</w:t>
            </w:r>
          </w:p>
        </w:tc>
        <w:tc>
          <w:tcPr>
            <w:tcW w:w="997" w:type="dxa"/>
            <w:gridSpan w:val="5"/>
            <w:noWrap w:val="0"/>
            <w:vAlign w:val="center"/>
          </w:tcPr>
          <w:p w14:paraId="1AB39C5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u w:val="single"/>
              </w:rPr>
              <w:t xml:space="preserve">   </w:t>
            </w: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项</w:t>
            </w:r>
          </w:p>
        </w:tc>
        <w:tc>
          <w:tcPr>
            <w:tcW w:w="687" w:type="dxa"/>
            <w:vMerge w:val="continue"/>
            <w:noWrap w:val="0"/>
            <w:vAlign w:val="center"/>
          </w:tcPr>
          <w:p w14:paraId="476E6C5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</w:p>
        </w:tc>
        <w:tc>
          <w:tcPr>
            <w:tcW w:w="733" w:type="dxa"/>
            <w:gridSpan w:val="2"/>
            <w:vMerge w:val="continue"/>
            <w:noWrap w:val="0"/>
            <w:vAlign w:val="center"/>
          </w:tcPr>
          <w:p w14:paraId="27829F3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</w:p>
        </w:tc>
      </w:tr>
      <w:tr w14:paraId="549F90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10" w:type="dxa"/>
            <w:vMerge w:val="continue"/>
            <w:noWrap w:val="0"/>
            <w:vAlign w:val="center"/>
          </w:tcPr>
          <w:p w14:paraId="0FEE579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0" w:after="40" w:line="240" w:lineRule="auto"/>
              <w:ind w:left="-178" w:right="-107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</w:p>
        </w:tc>
        <w:tc>
          <w:tcPr>
            <w:tcW w:w="707" w:type="dxa"/>
            <w:gridSpan w:val="3"/>
            <w:vMerge w:val="continue"/>
            <w:noWrap w:val="0"/>
            <w:vAlign w:val="center"/>
          </w:tcPr>
          <w:p w14:paraId="27B2C73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</w:p>
        </w:tc>
        <w:tc>
          <w:tcPr>
            <w:tcW w:w="1355" w:type="dxa"/>
            <w:gridSpan w:val="6"/>
            <w:vMerge w:val="continue"/>
            <w:noWrap w:val="0"/>
            <w:vAlign w:val="center"/>
          </w:tcPr>
          <w:p w14:paraId="67A8830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</w:p>
        </w:tc>
        <w:tc>
          <w:tcPr>
            <w:tcW w:w="1196" w:type="dxa"/>
            <w:gridSpan w:val="4"/>
            <w:noWrap w:val="0"/>
            <w:vAlign w:val="center"/>
          </w:tcPr>
          <w:p w14:paraId="2E4A153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企业类</w:t>
            </w:r>
          </w:p>
        </w:tc>
        <w:tc>
          <w:tcPr>
            <w:tcW w:w="1701" w:type="dxa"/>
            <w:gridSpan w:val="7"/>
            <w:noWrap w:val="0"/>
            <w:vAlign w:val="center"/>
          </w:tcPr>
          <w:p w14:paraId="07CA4F2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技术骨干30/项</w:t>
            </w:r>
          </w:p>
        </w:tc>
        <w:tc>
          <w:tcPr>
            <w:tcW w:w="995" w:type="dxa"/>
            <w:gridSpan w:val="5"/>
            <w:noWrap w:val="0"/>
            <w:vAlign w:val="center"/>
          </w:tcPr>
          <w:p w14:paraId="5997FD0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u w:val="single"/>
              </w:rPr>
              <w:t xml:space="preserve">   </w:t>
            </w: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项</w:t>
            </w:r>
          </w:p>
        </w:tc>
        <w:tc>
          <w:tcPr>
            <w:tcW w:w="1275" w:type="dxa"/>
            <w:gridSpan w:val="8"/>
            <w:noWrap w:val="0"/>
            <w:vAlign w:val="center"/>
          </w:tcPr>
          <w:p w14:paraId="00C71CD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参与15/项</w:t>
            </w:r>
          </w:p>
        </w:tc>
        <w:tc>
          <w:tcPr>
            <w:tcW w:w="997" w:type="dxa"/>
            <w:gridSpan w:val="5"/>
            <w:noWrap w:val="0"/>
            <w:vAlign w:val="center"/>
          </w:tcPr>
          <w:p w14:paraId="72695DF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u w:val="single"/>
              </w:rPr>
              <w:t xml:space="preserve">   </w:t>
            </w: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项</w:t>
            </w:r>
          </w:p>
        </w:tc>
        <w:tc>
          <w:tcPr>
            <w:tcW w:w="687" w:type="dxa"/>
            <w:vMerge w:val="continue"/>
            <w:noWrap w:val="0"/>
            <w:vAlign w:val="center"/>
          </w:tcPr>
          <w:p w14:paraId="06EFED7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</w:p>
        </w:tc>
        <w:tc>
          <w:tcPr>
            <w:tcW w:w="733" w:type="dxa"/>
            <w:gridSpan w:val="2"/>
            <w:vMerge w:val="continue"/>
            <w:noWrap w:val="0"/>
            <w:vAlign w:val="center"/>
          </w:tcPr>
          <w:p w14:paraId="3B4512E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</w:p>
        </w:tc>
      </w:tr>
      <w:tr w14:paraId="15747C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810" w:type="dxa"/>
            <w:vMerge w:val="continue"/>
            <w:noWrap w:val="0"/>
            <w:vAlign w:val="center"/>
          </w:tcPr>
          <w:p w14:paraId="5ECD31E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0" w:after="40" w:line="240" w:lineRule="auto"/>
              <w:ind w:left="-178" w:right="-107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</w:p>
        </w:tc>
        <w:tc>
          <w:tcPr>
            <w:tcW w:w="707" w:type="dxa"/>
            <w:gridSpan w:val="3"/>
            <w:vMerge w:val="restart"/>
            <w:noWrap w:val="0"/>
            <w:vAlign w:val="center"/>
          </w:tcPr>
          <w:p w14:paraId="3764B0D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科研</w:t>
            </w:r>
          </w:p>
          <w:p w14:paraId="0D97D95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10</w:t>
            </w:r>
          </w:p>
        </w:tc>
        <w:tc>
          <w:tcPr>
            <w:tcW w:w="2184" w:type="dxa"/>
            <w:gridSpan w:val="8"/>
            <w:noWrap w:val="0"/>
            <w:vAlign w:val="center"/>
          </w:tcPr>
          <w:p w14:paraId="17C2E3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设区市（厅）级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lang w:val="en-US" w:eastAsia="zh-CN"/>
              </w:rPr>
              <w:t>以上</w:t>
            </w:r>
          </w:p>
        </w:tc>
        <w:tc>
          <w:tcPr>
            <w:tcW w:w="1908" w:type="dxa"/>
            <w:gridSpan w:val="7"/>
            <w:noWrap w:val="0"/>
            <w:vAlign w:val="center"/>
          </w:tcPr>
          <w:p w14:paraId="3321602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firstLine="220" w:firstLineChars="10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技术骨干10/项</w:t>
            </w:r>
          </w:p>
        </w:tc>
        <w:tc>
          <w:tcPr>
            <w:tcW w:w="977" w:type="dxa"/>
            <w:gridSpan w:val="5"/>
            <w:noWrap w:val="0"/>
            <w:vAlign w:val="center"/>
          </w:tcPr>
          <w:p w14:paraId="2EF9DAE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u w:val="single"/>
              </w:rPr>
              <w:t xml:space="preserve">   </w:t>
            </w: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项</w:t>
            </w:r>
          </w:p>
        </w:tc>
        <w:tc>
          <w:tcPr>
            <w:tcW w:w="1172" w:type="dxa"/>
            <w:gridSpan w:val="7"/>
            <w:noWrap w:val="0"/>
            <w:vAlign w:val="center"/>
          </w:tcPr>
          <w:p w14:paraId="124A47A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参与5/项</w:t>
            </w:r>
          </w:p>
        </w:tc>
        <w:tc>
          <w:tcPr>
            <w:tcW w:w="1278" w:type="dxa"/>
            <w:gridSpan w:val="8"/>
            <w:noWrap w:val="0"/>
            <w:vAlign w:val="center"/>
          </w:tcPr>
          <w:p w14:paraId="72AE1FE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u w:val="single"/>
              </w:rPr>
              <w:t xml:space="preserve">   </w:t>
            </w: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项</w:t>
            </w:r>
          </w:p>
        </w:tc>
        <w:tc>
          <w:tcPr>
            <w:tcW w:w="687" w:type="dxa"/>
            <w:vMerge w:val="restart"/>
            <w:noWrap w:val="0"/>
            <w:vAlign w:val="center"/>
          </w:tcPr>
          <w:p w14:paraId="1C5BFA0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</w:p>
        </w:tc>
        <w:tc>
          <w:tcPr>
            <w:tcW w:w="733" w:type="dxa"/>
            <w:gridSpan w:val="2"/>
            <w:vMerge w:val="continue"/>
            <w:noWrap w:val="0"/>
            <w:vAlign w:val="center"/>
          </w:tcPr>
          <w:p w14:paraId="1479432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</w:p>
        </w:tc>
      </w:tr>
      <w:tr w14:paraId="6EBD84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810" w:type="dxa"/>
            <w:vMerge w:val="continue"/>
            <w:noWrap w:val="0"/>
            <w:vAlign w:val="center"/>
          </w:tcPr>
          <w:p w14:paraId="17C31A6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0" w:after="40" w:line="240" w:lineRule="auto"/>
              <w:ind w:left="-178" w:right="-107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</w:p>
        </w:tc>
        <w:tc>
          <w:tcPr>
            <w:tcW w:w="707" w:type="dxa"/>
            <w:gridSpan w:val="3"/>
            <w:vMerge w:val="continue"/>
            <w:noWrap w:val="0"/>
            <w:vAlign w:val="center"/>
          </w:tcPr>
          <w:p w14:paraId="10388BE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</w:p>
        </w:tc>
        <w:tc>
          <w:tcPr>
            <w:tcW w:w="2184" w:type="dxa"/>
            <w:gridSpan w:val="8"/>
            <w:noWrap w:val="0"/>
            <w:vAlign w:val="center"/>
          </w:tcPr>
          <w:p w14:paraId="630780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县（市、区）级</w:t>
            </w:r>
          </w:p>
        </w:tc>
        <w:tc>
          <w:tcPr>
            <w:tcW w:w="1908" w:type="dxa"/>
            <w:gridSpan w:val="7"/>
            <w:noWrap w:val="0"/>
            <w:vAlign w:val="center"/>
          </w:tcPr>
          <w:p w14:paraId="0CAA67F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firstLine="220" w:firstLineChars="10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技术骨干 8/项</w:t>
            </w:r>
          </w:p>
        </w:tc>
        <w:tc>
          <w:tcPr>
            <w:tcW w:w="977" w:type="dxa"/>
            <w:gridSpan w:val="5"/>
            <w:noWrap w:val="0"/>
            <w:vAlign w:val="center"/>
          </w:tcPr>
          <w:p w14:paraId="4BE3ED6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u w:val="single"/>
              </w:rPr>
              <w:t xml:space="preserve">   </w:t>
            </w: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项</w:t>
            </w:r>
          </w:p>
        </w:tc>
        <w:tc>
          <w:tcPr>
            <w:tcW w:w="1172" w:type="dxa"/>
            <w:gridSpan w:val="7"/>
            <w:noWrap w:val="0"/>
            <w:vAlign w:val="center"/>
          </w:tcPr>
          <w:p w14:paraId="7D5CD5E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参与4/项</w:t>
            </w:r>
          </w:p>
        </w:tc>
        <w:tc>
          <w:tcPr>
            <w:tcW w:w="1278" w:type="dxa"/>
            <w:gridSpan w:val="8"/>
            <w:noWrap w:val="0"/>
            <w:vAlign w:val="center"/>
          </w:tcPr>
          <w:p w14:paraId="12C92FD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u w:val="single"/>
              </w:rPr>
              <w:t xml:space="preserve">   </w:t>
            </w: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项</w:t>
            </w:r>
          </w:p>
        </w:tc>
        <w:tc>
          <w:tcPr>
            <w:tcW w:w="687" w:type="dxa"/>
            <w:vMerge w:val="continue"/>
            <w:noWrap w:val="0"/>
            <w:vAlign w:val="center"/>
          </w:tcPr>
          <w:p w14:paraId="4F0EB80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</w:p>
        </w:tc>
        <w:tc>
          <w:tcPr>
            <w:tcW w:w="733" w:type="dxa"/>
            <w:gridSpan w:val="2"/>
            <w:vMerge w:val="continue"/>
            <w:noWrap w:val="0"/>
            <w:vAlign w:val="center"/>
          </w:tcPr>
          <w:p w14:paraId="6F0A368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</w:p>
        </w:tc>
      </w:tr>
      <w:tr w14:paraId="5E5664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0" w:type="dxa"/>
            <w:vMerge w:val="continue"/>
            <w:noWrap w:val="0"/>
            <w:vAlign w:val="center"/>
          </w:tcPr>
          <w:p w14:paraId="741E92E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0" w:after="40" w:line="240" w:lineRule="auto"/>
              <w:ind w:left="-178" w:right="-107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</w:p>
        </w:tc>
        <w:tc>
          <w:tcPr>
            <w:tcW w:w="707" w:type="dxa"/>
            <w:gridSpan w:val="3"/>
            <w:vMerge w:val="restart"/>
            <w:noWrap w:val="0"/>
            <w:vAlign w:val="center"/>
          </w:tcPr>
          <w:p w14:paraId="31DD53B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获奖</w:t>
            </w:r>
          </w:p>
          <w:p w14:paraId="0FA97EF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10</w:t>
            </w:r>
          </w:p>
        </w:tc>
        <w:tc>
          <w:tcPr>
            <w:tcW w:w="1001" w:type="dxa"/>
            <w:gridSpan w:val="4"/>
            <w:vMerge w:val="restart"/>
            <w:noWrap w:val="0"/>
            <w:vAlign w:val="center"/>
          </w:tcPr>
          <w:p w14:paraId="7EEDA47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科学技术奖</w:t>
            </w:r>
          </w:p>
        </w:tc>
        <w:tc>
          <w:tcPr>
            <w:tcW w:w="3531" w:type="dxa"/>
            <w:gridSpan w:val="14"/>
            <w:noWrap w:val="0"/>
            <w:vAlign w:val="center"/>
          </w:tcPr>
          <w:p w14:paraId="7EB59E8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县（市、区）级二等奖以上</w:t>
            </w:r>
          </w:p>
        </w:tc>
        <w:tc>
          <w:tcPr>
            <w:tcW w:w="1984" w:type="dxa"/>
            <w:gridSpan w:val="11"/>
            <w:noWrap w:val="0"/>
            <w:vAlign w:val="center"/>
          </w:tcPr>
          <w:p w14:paraId="35B0DE2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获奖者10/项</w:t>
            </w:r>
          </w:p>
        </w:tc>
        <w:tc>
          <w:tcPr>
            <w:tcW w:w="1003" w:type="dxa"/>
            <w:gridSpan w:val="6"/>
            <w:noWrap w:val="0"/>
            <w:vAlign w:val="center"/>
          </w:tcPr>
          <w:p w14:paraId="4582A4D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u w:val="single"/>
              </w:rPr>
              <w:t xml:space="preserve">   </w:t>
            </w: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项</w:t>
            </w:r>
          </w:p>
        </w:tc>
        <w:tc>
          <w:tcPr>
            <w:tcW w:w="687" w:type="dxa"/>
            <w:vMerge w:val="restart"/>
            <w:noWrap w:val="0"/>
            <w:vAlign w:val="center"/>
          </w:tcPr>
          <w:p w14:paraId="231BD33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</w:p>
        </w:tc>
        <w:tc>
          <w:tcPr>
            <w:tcW w:w="733" w:type="dxa"/>
            <w:gridSpan w:val="2"/>
            <w:vMerge w:val="continue"/>
            <w:noWrap w:val="0"/>
            <w:vAlign w:val="center"/>
          </w:tcPr>
          <w:p w14:paraId="235A173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</w:p>
        </w:tc>
      </w:tr>
      <w:tr w14:paraId="5567FC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810" w:type="dxa"/>
            <w:vMerge w:val="continue"/>
            <w:noWrap w:val="0"/>
            <w:vAlign w:val="center"/>
          </w:tcPr>
          <w:p w14:paraId="30279D4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0" w:after="40" w:line="240" w:lineRule="auto"/>
              <w:ind w:left="-178" w:right="-107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</w:p>
        </w:tc>
        <w:tc>
          <w:tcPr>
            <w:tcW w:w="707" w:type="dxa"/>
            <w:gridSpan w:val="3"/>
            <w:vMerge w:val="continue"/>
            <w:noWrap w:val="0"/>
            <w:vAlign w:val="center"/>
          </w:tcPr>
          <w:p w14:paraId="1240F18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</w:p>
        </w:tc>
        <w:tc>
          <w:tcPr>
            <w:tcW w:w="1001" w:type="dxa"/>
            <w:gridSpan w:val="4"/>
            <w:vMerge w:val="continue"/>
            <w:noWrap w:val="0"/>
            <w:vAlign w:val="center"/>
          </w:tcPr>
          <w:p w14:paraId="44A905B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</w:p>
        </w:tc>
        <w:tc>
          <w:tcPr>
            <w:tcW w:w="3531" w:type="dxa"/>
            <w:gridSpan w:val="14"/>
            <w:noWrap w:val="0"/>
            <w:vAlign w:val="center"/>
          </w:tcPr>
          <w:p w14:paraId="640930D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县（市、区）级三等奖</w:t>
            </w:r>
          </w:p>
        </w:tc>
        <w:tc>
          <w:tcPr>
            <w:tcW w:w="1984" w:type="dxa"/>
            <w:gridSpan w:val="11"/>
            <w:noWrap w:val="0"/>
            <w:vAlign w:val="center"/>
          </w:tcPr>
          <w:p w14:paraId="3B83976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获奖者6/项</w:t>
            </w:r>
          </w:p>
        </w:tc>
        <w:tc>
          <w:tcPr>
            <w:tcW w:w="1003" w:type="dxa"/>
            <w:gridSpan w:val="6"/>
            <w:noWrap w:val="0"/>
            <w:vAlign w:val="center"/>
          </w:tcPr>
          <w:p w14:paraId="70B585A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u w:val="single"/>
              </w:rPr>
              <w:t xml:space="preserve">   </w:t>
            </w: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项</w:t>
            </w:r>
          </w:p>
        </w:tc>
        <w:tc>
          <w:tcPr>
            <w:tcW w:w="687" w:type="dxa"/>
            <w:vMerge w:val="continue"/>
            <w:noWrap w:val="0"/>
            <w:vAlign w:val="center"/>
          </w:tcPr>
          <w:p w14:paraId="3B3CAC9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</w:p>
        </w:tc>
        <w:tc>
          <w:tcPr>
            <w:tcW w:w="733" w:type="dxa"/>
            <w:gridSpan w:val="2"/>
            <w:vMerge w:val="continue"/>
            <w:noWrap w:val="0"/>
            <w:vAlign w:val="center"/>
          </w:tcPr>
          <w:p w14:paraId="6D6E514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</w:p>
        </w:tc>
      </w:tr>
      <w:tr w14:paraId="16A611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810" w:type="dxa"/>
            <w:vMerge w:val="continue"/>
            <w:noWrap w:val="0"/>
            <w:vAlign w:val="center"/>
          </w:tcPr>
          <w:p w14:paraId="1DC791A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0" w:after="40" w:line="240" w:lineRule="auto"/>
              <w:ind w:left="-178" w:right="-107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</w:p>
        </w:tc>
        <w:tc>
          <w:tcPr>
            <w:tcW w:w="707" w:type="dxa"/>
            <w:gridSpan w:val="3"/>
            <w:vMerge w:val="continue"/>
            <w:noWrap w:val="0"/>
            <w:vAlign w:val="center"/>
          </w:tcPr>
          <w:p w14:paraId="06C7330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</w:p>
        </w:tc>
        <w:tc>
          <w:tcPr>
            <w:tcW w:w="1001" w:type="dxa"/>
            <w:gridSpan w:val="4"/>
            <w:vMerge w:val="restart"/>
            <w:noWrap w:val="0"/>
            <w:vAlign w:val="center"/>
          </w:tcPr>
          <w:p w14:paraId="77139DF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工程奖</w:t>
            </w:r>
          </w:p>
        </w:tc>
        <w:tc>
          <w:tcPr>
            <w:tcW w:w="3531" w:type="dxa"/>
            <w:gridSpan w:val="14"/>
            <w:noWrap w:val="0"/>
            <w:vAlign w:val="center"/>
          </w:tcPr>
          <w:p w14:paraId="41EB487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44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设区市级以上</w:t>
            </w:r>
          </w:p>
        </w:tc>
        <w:tc>
          <w:tcPr>
            <w:tcW w:w="1984" w:type="dxa"/>
            <w:gridSpan w:val="11"/>
            <w:noWrap w:val="0"/>
            <w:vAlign w:val="center"/>
          </w:tcPr>
          <w:p w14:paraId="748CB9E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获奖者10/项</w:t>
            </w:r>
          </w:p>
        </w:tc>
        <w:tc>
          <w:tcPr>
            <w:tcW w:w="1003" w:type="dxa"/>
            <w:gridSpan w:val="6"/>
            <w:noWrap w:val="0"/>
            <w:vAlign w:val="center"/>
          </w:tcPr>
          <w:p w14:paraId="1B4358D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u w:val="single"/>
              </w:rPr>
              <w:t xml:space="preserve">   </w:t>
            </w: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项</w:t>
            </w:r>
          </w:p>
        </w:tc>
        <w:tc>
          <w:tcPr>
            <w:tcW w:w="687" w:type="dxa"/>
            <w:vMerge w:val="continue"/>
            <w:noWrap w:val="0"/>
            <w:vAlign w:val="center"/>
          </w:tcPr>
          <w:p w14:paraId="6456B6F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</w:p>
        </w:tc>
        <w:tc>
          <w:tcPr>
            <w:tcW w:w="733" w:type="dxa"/>
            <w:gridSpan w:val="2"/>
            <w:vMerge w:val="continue"/>
            <w:noWrap w:val="0"/>
            <w:vAlign w:val="center"/>
          </w:tcPr>
          <w:p w14:paraId="5392C5A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</w:p>
        </w:tc>
      </w:tr>
      <w:tr w14:paraId="21916D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10" w:type="dxa"/>
            <w:vMerge w:val="continue"/>
            <w:noWrap w:val="0"/>
            <w:vAlign w:val="center"/>
          </w:tcPr>
          <w:p w14:paraId="01B08FE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0" w:after="40" w:line="240" w:lineRule="auto"/>
              <w:ind w:left="-178" w:right="-107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</w:p>
        </w:tc>
        <w:tc>
          <w:tcPr>
            <w:tcW w:w="707" w:type="dxa"/>
            <w:gridSpan w:val="3"/>
            <w:vMerge w:val="continue"/>
            <w:noWrap w:val="0"/>
            <w:vAlign w:val="center"/>
          </w:tcPr>
          <w:p w14:paraId="605E1F3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</w:p>
        </w:tc>
        <w:tc>
          <w:tcPr>
            <w:tcW w:w="1001" w:type="dxa"/>
            <w:gridSpan w:val="4"/>
            <w:vMerge w:val="continue"/>
            <w:noWrap w:val="0"/>
            <w:vAlign w:val="center"/>
          </w:tcPr>
          <w:p w14:paraId="6F8BB78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</w:p>
        </w:tc>
        <w:tc>
          <w:tcPr>
            <w:tcW w:w="3531" w:type="dxa"/>
            <w:gridSpan w:val="14"/>
            <w:noWrap w:val="0"/>
            <w:vAlign w:val="center"/>
          </w:tcPr>
          <w:p w14:paraId="27F1441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县（市、区）级</w:t>
            </w:r>
          </w:p>
        </w:tc>
        <w:tc>
          <w:tcPr>
            <w:tcW w:w="1984" w:type="dxa"/>
            <w:gridSpan w:val="11"/>
            <w:noWrap w:val="0"/>
            <w:vAlign w:val="center"/>
          </w:tcPr>
          <w:p w14:paraId="4228213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获奖者6/项</w:t>
            </w:r>
          </w:p>
        </w:tc>
        <w:tc>
          <w:tcPr>
            <w:tcW w:w="1003" w:type="dxa"/>
            <w:gridSpan w:val="6"/>
            <w:noWrap w:val="0"/>
            <w:vAlign w:val="center"/>
          </w:tcPr>
          <w:p w14:paraId="5A12D5D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u w:val="single"/>
              </w:rPr>
              <w:t xml:space="preserve">   </w:t>
            </w: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项</w:t>
            </w:r>
          </w:p>
        </w:tc>
        <w:tc>
          <w:tcPr>
            <w:tcW w:w="687" w:type="dxa"/>
            <w:vMerge w:val="continue"/>
            <w:noWrap w:val="0"/>
            <w:vAlign w:val="center"/>
          </w:tcPr>
          <w:p w14:paraId="7189AF8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</w:p>
        </w:tc>
        <w:tc>
          <w:tcPr>
            <w:tcW w:w="733" w:type="dxa"/>
            <w:gridSpan w:val="2"/>
            <w:vMerge w:val="continue"/>
            <w:noWrap w:val="0"/>
            <w:vAlign w:val="center"/>
          </w:tcPr>
          <w:p w14:paraId="764AF9A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</w:p>
        </w:tc>
      </w:tr>
      <w:tr w14:paraId="3BDC42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810" w:type="dxa"/>
            <w:vMerge w:val="continue"/>
            <w:noWrap w:val="0"/>
            <w:vAlign w:val="center"/>
          </w:tcPr>
          <w:p w14:paraId="5D0F853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0" w:after="40" w:line="240" w:lineRule="auto"/>
              <w:ind w:left="-178" w:right="-107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</w:p>
        </w:tc>
        <w:tc>
          <w:tcPr>
            <w:tcW w:w="707" w:type="dxa"/>
            <w:gridSpan w:val="3"/>
            <w:vMerge w:val="restart"/>
            <w:noWrap w:val="0"/>
            <w:vAlign w:val="center"/>
          </w:tcPr>
          <w:p w14:paraId="1FA545C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专利</w:t>
            </w:r>
          </w:p>
          <w:p w14:paraId="083F2D4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lang w:val="en-US" w:eastAsia="zh-CN"/>
              </w:rPr>
              <w:t>5</w:t>
            </w:r>
          </w:p>
        </w:tc>
        <w:tc>
          <w:tcPr>
            <w:tcW w:w="2551" w:type="dxa"/>
            <w:gridSpan w:val="10"/>
            <w:vMerge w:val="restart"/>
            <w:noWrap w:val="0"/>
            <w:vAlign w:val="center"/>
          </w:tcPr>
          <w:p w14:paraId="25A5031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发明专利</w:t>
            </w:r>
          </w:p>
        </w:tc>
        <w:tc>
          <w:tcPr>
            <w:tcW w:w="1981" w:type="dxa"/>
            <w:gridSpan w:val="8"/>
            <w:vMerge w:val="restart"/>
            <w:noWrap w:val="0"/>
            <w:vAlign w:val="center"/>
          </w:tcPr>
          <w:p w14:paraId="4AD2E0F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发明人</w:t>
            </w:r>
          </w:p>
        </w:tc>
        <w:tc>
          <w:tcPr>
            <w:tcW w:w="1559" w:type="dxa"/>
            <w:gridSpan w:val="7"/>
            <w:vMerge w:val="restart"/>
            <w:noWrap w:val="0"/>
            <w:vAlign w:val="center"/>
          </w:tcPr>
          <w:p w14:paraId="3D7C115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5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口</w:t>
            </w:r>
          </w:p>
        </w:tc>
        <w:tc>
          <w:tcPr>
            <w:tcW w:w="1428" w:type="dxa"/>
            <w:gridSpan w:val="10"/>
            <w:noWrap w:val="0"/>
            <w:vAlign w:val="center"/>
          </w:tcPr>
          <w:p w14:paraId="60E3255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u w:val="single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u w:val="single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项</w:t>
            </w:r>
          </w:p>
        </w:tc>
        <w:tc>
          <w:tcPr>
            <w:tcW w:w="687" w:type="dxa"/>
            <w:vMerge w:val="restart"/>
            <w:noWrap w:val="0"/>
            <w:vAlign w:val="center"/>
          </w:tcPr>
          <w:p w14:paraId="25651FE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</w:p>
        </w:tc>
        <w:tc>
          <w:tcPr>
            <w:tcW w:w="733" w:type="dxa"/>
            <w:gridSpan w:val="2"/>
            <w:vMerge w:val="continue"/>
            <w:noWrap w:val="0"/>
            <w:vAlign w:val="center"/>
          </w:tcPr>
          <w:p w14:paraId="54A8FC5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</w:p>
        </w:tc>
      </w:tr>
      <w:tr w14:paraId="59B620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810" w:type="dxa"/>
            <w:vMerge w:val="continue"/>
            <w:noWrap w:val="0"/>
            <w:vAlign w:val="center"/>
          </w:tcPr>
          <w:p w14:paraId="348604D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0" w:after="40" w:line="240" w:lineRule="auto"/>
              <w:ind w:left="-178" w:right="-107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</w:p>
        </w:tc>
        <w:tc>
          <w:tcPr>
            <w:tcW w:w="707" w:type="dxa"/>
            <w:gridSpan w:val="3"/>
            <w:vMerge w:val="continue"/>
            <w:noWrap w:val="0"/>
            <w:vAlign w:val="center"/>
          </w:tcPr>
          <w:p w14:paraId="48298D3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</w:p>
        </w:tc>
        <w:tc>
          <w:tcPr>
            <w:tcW w:w="2551" w:type="dxa"/>
            <w:gridSpan w:val="10"/>
            <w:vMerge w:val="restart"/>
            <w:noWrap w:val="0"/>
            <w:vAlign w:val="center"/>
          </w:tcPr>
          <w:p w14:paraId="020819F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实用新型专利</w:t>
            </w:r>
          </w:p>
        </w:tc>
        <w:tc>
          <w:tcPr>
            <w:tcW w:w="1981" w:type="dxa"/>
            <w:gridSpan w:val="8"/>
            <w:vMerge w:val="restart"/>
            <w:noWrap w:val="0"/>
            <w:vAlign w:val="center"/>
          </w:tcPr>
          <w:p w14:paraId="264AAB0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发明人</w:t>
            </w:r>
          </w:p>
        </w:tc>
        <w:tc>
          <w:tcPr>
            <w:tcW w:w="1559" w:type="dxa"/>
            <w:gridSpan w:val="7"/>
            <w:vMerge w:val="restart"/>
            <w:noWrap w:val="0"/>
            <w:vAlign w:val="center"/>
          </w:tcPr>
          <w:p w14:paraId="56B0138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口</w:t>
            </w:r>
          </w:p>
        </w:tc>
        <w:tc>
          <w:tcPr>
            <w:tcW w:w="1428" w:type="dxa"/>
            <w:gridSpan w:val="10"/>
            <w:noWrap w:val="0"/>
            <w:vAlign w:val="center"/>
          </w:tcPr>
          <w:p w14:paraId="0211518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u w:val="single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u w:val="single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项</w:t>
            </w:r>
          </w:p>
        </w:tc>
        <w:tc>
          <w:tcPr>
            <w:tcW w:w="687" w:type="dxa"/>
            <w:vMerge w:val="continue"/>
            <w:noWrap w:val="0"/>
            <w:vAlign w:val="center"/>
          </w:tcPr>
          <w:p w14:paraId="794174F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</w:p>
        </w:tc>
        <w:tc>
          <w:tcPr>
            <w:tcW w:w="733" w:type="dxa"/>
            <w:gridSpan w:val="2"/>
            <w:vMerge w:val="continue"/>
            <w:noWrap w:val="0"/>
            <w:vAlign w:val="center"/>
          </w:tcPr>
          <w:p w14:paraId="108E808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</w:p>
        </w:tc>
      </w:tr>
      <w:tr w14:paraId="1BD070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810" w:type="dxa"/>
            <w:vMerge w:val="continue"/>
            <w:noWrap w:val="0"/>
            <w:vAlign w:val="center"/>
          </w:tcPr>
          <w:p w14:paraId="080A668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0" w:after="40" w:line="240" w:lineRule="auto"/>
              <w:ind w:left="-178" w:right="-107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</w:p>
        </w:tc>
        <w:tc>
          <w:tcPr>
            <w:tcW w:w="707" w:type="dxa"/>
            <w:gridSpan w:val="3"/>
            <w:vMerge w:val="continue"/>
            <w:noWrap w:val="0"/>
            <w:vAlign w:val="center"/>
          </w:tcPr>
          <w:p w14:paraId="1FB0637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</w:p>
        </w:tc>
        <w:tc>
          <w:tcPr>
            <w:tcW w:w="2551" w:type="dxa"/>
            <w:gridSpan w:val="10"/>
            <w:noWrap w:val="0"/>
            <w:vAlign w:val="center"/>
          </w:tcPr>
          <w:p w14:paraId="026F9FC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软件著作权</w:t>
            </w:r>
          </w:p>
        </w:tc>
        <w:tc>
          <w:tcPr>
            <w:tcW w:w="1981" w:type="dxa"/>
            <w:gridSpan w:val="8"/>
            <w:noWrap w:val="0"/>
            <w:vAlign w:val="center"/>
          </w:tcPr>
          <w:p w14:paraId="4B68E2C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发明人</w:t>
            </w:r>
          </w:p>
        </w:tc>
        <w:tc>
          <w:tcPr>
            <w:tcW w:w="1559" w:type="dxa"/>
            <w:gridSpan w:val="7"/>
            <w:noWrap w:val="0"/>
            <w:vAlign w:val="center"/>
          </w:tcPr>
          <w:p w14:paraId="5133AA3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口</w:t>
            </w:r>
          </w:p>
        </w:tc>
        <w:tc>
          <w:tcPr>
            <w:tcW w:w="1428" w:type="dxa"/>
            <w:gridSpan w:val="10"/>
            <w:noWrap w:val="0"/>
            <w:vAlign w:val="center"/>
          </w:tcPr>
          <w:p w14:paraId="2B3FF9C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u w:val="single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u w:val="single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项</w:t>
            </w:r>
          </w:p>
        </w:tc>
        <w:tc>
          <w:tcPr>
            <w:tcW w:w="687" w:type="dxa"/>
            <w:vMerge w:val="continue"/>
            <w:noWrap w:val="0"/>
            <w:vAlign w:val="center"/>
          </w:tcPr>
          <w:p w14:paraId="79EE601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</w:p>
        </w:tc>
        <w:tc>
          <w:tcPr>
            <w:tcW w:w="733" w:type="dxa"/>
            <w:gridSpan w:val="2"/>
            <w:vMerge w:val="continue"/>
            <w:noWrap w:val="0"/>
            <w:vAlign w:val="center"/>
          </w:tcPr>
          <w:p w14:paraId="5CB763C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</w:p>
        </w:tc>
      </w:tr>
      <w:tr w14:paraId="231E76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10" w:type="dxa"/>
            <w:vMerge w:val="continue"/>
            <w:noWrap w:val="0"/>
            <w:vAlign w:val="center"/>
          </w:tcPr>
          <w:p w14:paraId="12C449E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0" w:after="40" w:line="240" w:lineRule="auto"/>
              <w:ind w:left="-178" w:right="-107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</w:p>
        </w:tc>
        <w:tc>
          <w:tcPr>
            <w:tcW w:w="707" w:type="dxa"/>
            <w:gridSpan w:val="3"/>
            <w:vMerge w:val="restart"/>
            <w:noWrap w:val="0"/>
            <w:vAlign w:val="center"/>
          </w:tcPr>
          <w:p w14:paraId="285475A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标准10</w:t>
            </w:r>
          </w:p>
        </w:tc>
        <w:tc>
          <w:tcPr>
            <w:tcW w:w="3362" w:type="dxa"/>
            <w:gridSpan w:val="13"/>
            <w:noWrap w:val="0"/>
            <w:vAlign w:val="center"/>
          </w:tcPr>
          <w:p w14:paraId="722920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国家、行业、地方标准、标准设计图集、全国统一定额、地方定额和国家级工法</w:t>
            </w:r>
          </w:p>
        </w:tc>
        <w:tc>
          <w:tcPr>
            <w:tcW w:w="3243" w:type="dxa"/>
            <w:gridSpan w:val="18"/>
            <w:noWrap w:val="0"/>
            <w:vAlign w:val="center"/>
          </w:tcPr>
          <w:p w14:paraId="5A60387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编制  10/项</w:t>
            </w:r>
          </w:p>
        </w:tc>
        <w:tc>
          <w:tcPr>
            <w:tcW w:w="914" w:type="dxa"/>
            <w:gridSpan w:val="4"/>
            <w:noWrap w:val="0"/>
            <w:vAlign w:val="center"/>
          </w:tcPr>
          <w:p w14:paraId="10467AF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u w:val="single"/>
              </w:rPr>
              <w:t xml:space="preserve">   </w:t>
            </w: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项</w:t>
            </w:r>
          </w:p>
        </w:tc>
        <w:tc>
          <w:tcPr>
            <w:tcW w:w="687" w:type="dxa"/>
            <w:vMerge w:val="restart"/>
            <w:noWrap w:val="0"/>
            <w:vAlign w:val="center"/>
          </w:tcPr>
          <w:p w14:paraId="4BE4A57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</w:p>
        </w:tc>
        <w:tc>
          <w:tcPr>
            <w:tcW w:w="733" w:type="dxa"/>
            <w:gridSpan w:val="2"/>
            <w:vMerge w:val="continue"/>
            <w:noWrap w:val="0"/>
            <w:vAlign w:val="center"/>
          </w:tcPr>
          <w:p w14:paraId="6F9229A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</w:p>
        </w:tc>
      </w:tr>
      <w:tr w14:paraId="28D747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810" w:type="dxa"/>
            <w:vMerge w:val="continue"/>
            <w:noWrap w:val="0"/>
            <w:vAlign w:val="center"/>
          </w:tcPr>
          <w:p w14:paraId="2191552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0" w:after="40" w:line="240" w:lineRule="auto"/>
              <w:ind w:left="-178" w:right="-107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</w:p>
        </w:tc>
        <w:tc>
          <w:tcPr>
            <w:tcW w:w="707" w:type="dxa"/>
            <w:gridSpan w:val="3"/>
            <w:vMerge w:val="continue"/>
            <w:noWrap w:val="0"/>
            <w:vAlign w:val="center"/>
          </w:tcPr>
          <w:p w14:paraId="57FDE54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</w:p>
        </w:tc>
        <w:tc>
          <w:tcPr>
            <w:tcW w:w="3362" w:type="dxa"/>
            <w:gridSpan w:val="13"/>
            <w:noWrap w:val="0"/>
            <w:vAlign w:val="center"/>
          </w:tcPr>
          <w:p w14:paraId="61D8C2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团体标准、地方定额、省级工法、导则和技术规定</w:t>
            </w:r>
          </w:p>
        </w:tc>
        <w:tc>
          <w:tcPr>
            <w:tcW w:w="3243" w:type="dxa"/>
            <w:gridSpan w:val="18"/>
            <w:noWrap w:val="0"/>
            <w:vAlign w:val="center"/>
          </w:tcPr>
          <w:p w14:paraId="653D6CE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编制  6/项</w:t>
            </w:r>
          </w:p>
        </w:tc>
        <w:tc>
          <w:tcPr>
            <w:tcW w:w="914" w:type="dxa"/>
            <w:gridSpan w:val="4"/>
            <w:noWrap w:val="0"/>
            <w:vAlign w:val="center"/>
          </w:tcPr>
          <w:p w14:paraId="4CEE0C6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u w:val="single"/>
              </w:rPr>
              <w:t xml:space="preserve">   </w:t>
            </w: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项</w:t>
            </w:r>
          </w:p>
        </w:tc>
        <w:tc>
          <w:tcPr>
            <w:tcW w:w="687" w:type="dxa"/>
            <w:vMerge w:val="continue"/>
            <w:noWrap w:val="0"/>
            <w:vAlign w:val="center"/>
          </w:tcPr>
          <w:p w14:paraId="65314C0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</w:p>
        </w:tc>
        <w:tc>
          <w:tcPr>
            <w:tcW w:w="733" w:type="dxa"/>
            <w:gridSpan w:val="2"/>
            <w:vMerge w:val="continue"/>
            <w:noWrap w:val="0"/>
            <w:vAlign w:val="center"/>
          </w:tcPr>
          <w:p w14:paraId="24D8D66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</w:p>
        </w:tc>
      </w:tr>
      <w:tr w14:paraId="439B66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10" w:type="dxa"/>
            <w:vMerge w:val="continue"/>
            <w:noWrap w:val="0"/>
            <w:vAlign w:val="center"/>
          </w:tcPr>
          <w:p w14:paraId="627686B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0" w:after="40" w:line="240" w:lineRule="auto"/>
              <w:ind w:left="-178" w:right="-107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</w:p>
        </w:tc>
        <w:tc>
          <w:tcPr>
            <w:tcW w:w="707" w:type="dxa"/>
            <w:gridSpan w:val="3"/>
            <w:noWrap w:val="0"/>
            <w:vAlign w:val="center"/>
          </w:tcPr>
          <w:p w14:paraId="10F7CE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示范5</w:t>
            </w:r>
          </w:p>
        </w:tc>
        <w:tc>
          <w:tcPr>
            <w:tcW w:w="1651" w:type="dxa"/>
            <w:gridSpan w:val="7"/>
            <w:noWrap w:val="0"/>
            <w:vAlign w:val="center"/>
          </w:tcPr>
          <w:p w14:paraId="666CB8F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技术骨干5/项</w:t>
            </w:r>
          </w:p>
        </w:tc>
        <w:tc>
          <w:tcPr>
            <w:tcW w:w="1513" w:type="dxa"/>
            <w:gridSpan w:val="5"/>
            <w:noWrap w:val="0"/>
            <w:vAlign w:val="center"/>
          </w:tcPr>
          <w:p w14:paraId="11ECD52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u w:val="single"/>
              </w:rPr>
              <w:t xml:space="preserve">   </w:t>
            </w: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项</w:t>
            </w:r>
          </w:p>
        </w:tc>
        <w:tc>
          <w:tcPr>
            <w:tcW w:w="1905" w:type="dxa"/>
            <w:gridSpan w:val="8"/>
            <w:noWrap w:val="0"/>
            <w:vAlign w:val="center"/>
          </w:tcPr>
          <w:p w14:paraId="4090132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参编 3/项</w:t>
            </w:r>
          </w:p>
        </w:tc>
        <w:tc>
          <w:tcPr>
            <w:tcW w:w="1536" w:type="dxa"/>
            <w:gridSpan w:val="11"/>
            <w:noWrap w:val="0"/>
            <w:vAlign w:val="center"/>
          </w:tcPr>
          <w:p w14:paraId="0F3C49E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</w:p>
        </w:tc>
        <w:tc>
          <w:tcPr>
            <w:tcW w:w="914" w:type="dxa"/>
            <w:gridSpan w:val="4"/>
            <w:noWrap w:val="0"/>
            <w:vAlign w:val="center"/>
          </w:tcPr>
          <w:p w14:paraId="3793325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u w:val="single"/>
              </w:rPr>
              <w:t xml:space="preserve">   </w:t>
            </w: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项</w:t>
            </w:r>
          </w:p>
        </w:tc>
        <w:tc>
          <w:tcPr>
            <w:tcW w:w="687" w:type="dxa"/>
            <w:noWrap w:val="0"/>
            <w:vAlign w:val="center"/>
          </w:tcPr>
          <w:p w14:paraId="1CFC257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</w:p>
        </w:tc>
        <w:tc>
          <w:tcPr>
            <w:tcW w:w="733" w:type="dxa"/>
            <w:gridSpan w:val="2"/>
            <w:vMerge w:val="continue"/>
            <w:noWrap w:val="0"/>
            <w:vAlign w:val="center"/>
          </w:tcPr>
          <w:p w14:paraId="764AC02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</w:p>
        </w:tc>
      </w:tr>
      <w:tr w14:paraId="1AA02F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810" w:type="dxa"/>
            <w:noWrap w:val="0"/>
            <w:vAlign w:val="center"/>
          </w:tcPr>
          <w:p w14:paraId="41D96C1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0" w:after="40" w:line="240" w:lineRule="auto"/>
              <w:ind w:left="-178" w:right="-107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其他</w:t>
            </w:r>
          </w:p>
        </w:tc>
        <w:tc>
          <w:tcPr>
            <w:tcW w:w="716" w:type="dxa"/>
            <w:gridSpan w:val="4"/>
            <w:noWrap w:val="0"/>
            <w:vAlign w:val="center"/>
          </w:tcPr>
          <w:p w14:paraId="13C889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职业</w:t>
            </w:r>
          </w:p>
          <w:p w14:paraId="7EFDEE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道德</w:t>
            </w:r>
          </w:p>
        </w:tc>
        <w:tc>
          <w:tcPr>
            <w:tcW w:w="7510" w:type="dxa"/>
            <w:gridSpan w:val="34"/>
            <w:noWrap w:val="0"/>
            <w:vAlign w:val="center"/>
          </w:tcPr>
          <w:p w14:paraId="2CE28FD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0~5</w:t>
            </w:r>
          </w:p>
        </w:tc>
        <w:tc>
          <w:tcPr>
            <w:tcW w:w="687" w:type="dxa"/>
            <w:noWrap w:val="0"/>
            <w:vAlign w:val="center"/>
          </w:tcPr>
          <w:p w14:paraId="0349D65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</w:p>
        </w:tc>
        <w:tc>
          <w:tcPr>
            <w:tcW w:w="733" w:type="dxa"/>
            <w:gridSpan w:val="2"/>
            <w:vMerge w:val="continue"/>
            <w:noWrap w:val="0"/>
            <w:vAlign w:val="center"/>
          </w:tcPr>
          <w:p w14:paraId="6266DCF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</w:p>
        </w:tc>
      </w:tr>
      <w:tr w14:paraId="4F6EFD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9036" w:type="dxa"/>
            <w:gridSpan w:val="39"/>
            <w:noWrap w:val="0"/>
            <w:vAlign w:val="center"/>
          </w:tcPr>
          <w:p w14:paraId="5BA99E4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lang w:eastAsia="zh-CN"/>
              </w:rPr>
              <w:t>最终</w:t>
            </w:r>
            <w:r>
              <w:rPr>
                <w:rFonts w:hint="default" w:ascii="Times New Roman" w:hAnsi="Times New Roman" w:cs="Times New Roman"/>
                <w:color w:val="auto"/>
                <w:sz w:val="22"/>
              </w:rPr>
              <w:t>得分</w:t>
            </w:r>
          </w:p>
        </w:tc>
        <w:tc>
          <w:tcPr>
            <w:tcW w:w="1420" w:type="dxa"/>
            <w:gridSpan w:val="3"/>
            <w:noWrap w:val="0"/>
            <w:vAlign w:val="center"/>
          </w:tcPr>
          <w:p w14:paraId="65AD19F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</w:rPr>
            </w:pPr>
          </w:p>
        </w:tc>
      </w:tr>
    </w:tbl>
    <w:p w14:paraId="35C788F4">
      <w:pPr>
        <w:rPr>
          <w:rFonts w:hint="default" w:ascii="Times New Roman" w:hAnsi="Times New Roman" w:cs="Times New Roman"/>
          <w:lang w:eastAsia="zh-CN"/>
        </w:rPr>
      </w:pPr>
    </w:p>
    <w:p w14:paraId="5B365D3C">
      <w:pPr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288" w:lineRule="auto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</w:p>
    <w:p w14:paraId="01AA4E78">
      <w:pPr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288" w:lineRule="auto"/>
        <w:textAlignment w:val="baseline"/>
        <w:rPr>
          <w:rFonts w:hint="eastAsia" w:ascii="仿宋" w:hAnsi="仿宋" w:eastAsia="仿宋" w:cs="仿宋"/>
          <w:sz w:val="28"/>
          <w:szCs w:val="28"/>
        </w:rPr>
      </w:pPr>
    </w:p>
    <w:p w14:paraId="351231B8">
      <w:pPr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288" w:lineRule="auto"/>
        <w:ind w:firstLine="562" w:firstLineChars="200"/>
        <w:jc w:val="center"/>
        <w:textAlignment w:val="baseline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浙江省建设工程专业工程师职务任职资格审议评分说明</w:t>
      </w:r>
    </w:p>
    <w:p w14:paraId="0D11ADA6">
      <w:pPr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288" w:lineRule="auto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</w:p>
    <w:p w14:paraId="0F9F577F">
      <w:pPr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288" w:lineRule="auto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一、申报类别</w:t>
      </w:r>
    </w:p>
    <w:p w14:paraId="3C5AAC09">
      <w:pPr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288" w:lineRule="auto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申报人员根据工作实际情况，按照《评价条件》第二十条第二、第三和第四项的分类规定，在规划与设计，施工与监理，技术管理3个申报类别中选择一类。分类应对应所从事的岗位，如从事规划咨询、绿色咨询、节能评估咨询等咨询工作按照规划设计类申报；如从事工程咨询按照施工与监理类申报；如从事招投标咨询按照技术管理类申报。</w:t>
      </w:r>
    </w:p>
    <w:p w14:paraId="360A23D9">
      <w:pPr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288" w:lineRule="auto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二、申报人类别</w:t>
      </w:r>
    </w:p>
    <w:p w14:paraId="5BD8B18D">
      <w:pPr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288" w:lineRule="auto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正常申报：实际聘任助理工程师职务4年以上的申报人员。</w:t>
      </w:r>
    </w:p>
    <w:p w14:paraId="33FD71F0">
      <w:pPr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288" w:lineRule="auto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其他：实际聘任助理工程师职务不到4年或中专及以下学历，其自评分达到规定分值（根据行业发展情况适时调整），且由2名本专业或相近专业高级工程师推荐的申报人员。</w:t>
      </w:r>
    </w:p>
    <w:p w14:paraId="60286C1F">
      <w:pPr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288" w:lineRule="auto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三、控制项</w:t>
      </w:r>
    </w:p>
    <w:p w14:paraId="50DF31AD">
      <w:pPr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288" w:lineRule="auto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控制项为评价工程师资格的必备条件，由思想道德、年度考核、继续教育和专业理论4项组成。应先审查所有控制项是否满足要求，当参评人员的控制项有一条不满足要求时，不能参与工程师的评价。</w:t>
      </w:r>
    </w:p>
    <w:p w14:paraId="236E3200">
      <w:pPr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288" w:lineRule="auto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一）思想道德：应满足《评价条件》第四条的规定，同时根据《评价条件》第二十一条的规定，当有下列情形之一的，取消评审资格，1．伪造、变造证件、证明等申报材料的；2．有违纪违法行为，仍在处理、处分、处罚阶段或任现职后曾有严重违纪违法行为，在申报材料上瞒报的；3．有其他严重违反评审规定行为的。</w:t>
      </w:r>
    </w:p>
    <w:p w14:paraId="0A3780A3">
      <w:pPr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288" w:lineRule="auto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（二）年度考核：近3年的年度考核应为合格以上。</w:t>
      </w:r>
    </w:p>
    <w:p w14:paraId="0968869A">
      <w:pPr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288" w:lineRule="auto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三）继续教育：根据《评价条件》第六条的规定，申报评审工程师职务任职资格的，应按规定完成相应的继续教育学习。专业技术人员每年度继续教育不得少于90学时，其中专业科目不少于60学时，公需科目不少于18学时（其中行业公需科目不少于12学时）。申报对象应从学时登记管理系统打印并提交继续教育学时登记证明。</w:t>
      </w:r>
    </w:p>
    <w:p w14:paraId="5D436077">
      <w:pPr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288" w:lineRule="auto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（四）专业理论：规划与设计类应满足《评价条件》第十二条第一项的规定；施工与监理类应满足《评价条件》第十三条第一项的规定；技术管理类应满足《评价条件》第十四条第一项的规定。</w:t>
      </w:r>
    </w:p>
    <w:p w14:paraId="3B734F3D">
      <w:pPr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288" w:lineRule="auto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四、学历学位</w:t>
      </w:r>
    </w:p>
    <w:p w14:paraId="4CB2C4DC">
      <w:pPr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288" w:lineRule="auto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学历学位满分为10分，最低为0分。</w:t>
      </w:r>
    </w:p>
    <w:p w14:paraId="5B765045">
      <w:pPr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288" w:lineRule="auto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（一）学历学位是指申报人获得的最高层次的学历和学位。如取得不同专业学历（学位），但其中一个专业学历（学位）为建设工程专业或相近专业的，其学历（学位）可按获得的最高学历（学位）认定。</w:t>
      </w:r>
    </w:p>
    <w:p w14:paraId="002D731E">
      <w:pPr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288" w:lineRule="auto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（二）申报人所学专业与申报的专业不一致或不相近时，应视为不具备相应的学历。</w:t>
      </w:r>
    </w:p>
    <w:p w14:paraId="6B150C35">
      <w:pPr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288" w:lineRule="auto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（三）申报人应提交由中国高等教育学生信息网出具的《学历证书电子注册备案表》或有效的《中国高等教育学历认证报告》。</w:t>
      </w:r>
    </w:p>
    <w:p w14:paraId="78468DE4">
      <w:pPr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288" w:lineRule="auto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五、经历与能力</w:t>
      </w:r>
    </w:p>
    <w:p w14:paraId="410FFA60">
      <w:pPr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288" w:lineRule="auto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经历与能力满分为10分，最低为0分。</w:t>
      </w:r>
    </w:p>
    <w:p w14:paraId="6DE9131A">
      <w:pPr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288" w:lineRule="auto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经历与能力是指申报人员符合《评价条件》专业技术工作经历与能力5项要求的项数。其中规划与设计类申报人应符合《评价条件》第十二条第二项的规定；施工与监理类申报人应符合《评价条件》第十三条第二项的规定；技术管理类申报人应符合《评价条件》第十四条第二项的规定。</w:t>
      </w:r>
    </w:p>
    <w:p w14:paraId="5FE241FA">
      <w:pPr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288" w:lineRule="auto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六、执业资格</w:t>
      </w:r>
    </w:p>
    <w:p w14:paraId="51180970">
      <w:pPr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288" w:lineRule="auto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执业资格满分为10分，最低为0分。</w:t>
      </w:r>
    </w:p>
    <w:p w14:paraId="62D8B1C6">
      <w:pPr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288" w:lineRule="auto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（一）执业资格证书是指二级及以上执业资格证书，国家执业资格证书不分级别的按一级算。</w:t>
      </w:r>
    </w:p>
    <w:p w14:paraId="52509EBF">
      <w:pPr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288" w:lineRule="auto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（二）申报人所拥有的执业资格证书与从事的工作不一致或不相近时，该证书应视为无效。</w:t>
      </w:r>
    </w:p>
    <w:p w14:paraId="62DC8834">
      <w:pPr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288" w:lineRule="auto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七、论文著作</w:t>
      </w:r>
    </w:p>
    <w:p w14:paraId="072B1339">
      <w:pPr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288" w:lineRule="auto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论文著作满分为10分，最低为0分。</w:t>
      </w:r>
    </w:p>
    <w:p w14:paraId="228CB21B">
      <w:pPr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288" w:lineRule="auto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（一）论文包括：SCI、EI、ISTP、CN、公开发行的论文集、准字号刊物。</w:t>
      </w:r>
    </w:p>
    <w:p w14:paraId="3F8D7442">
      <w:pPr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288" w:lineRule="auto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SCI：《科学引文索引》（ScienceCitationIndex）</w:t>
      </w:r>
    </w:p>
    <w:p w14:paraId="4DA68B6C">
      <w:pPr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288" w:lineRule="auto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EI：《工程索引》（EngineeringIndex）</w:t>
      </w:r>
    </w:p>
    <w:p w14:paraId="192F8C63">
      <w:pPr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288" w:lineRule="auto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ISTP：《科技会议录索引》（IndextoScientific&amp;TechnicalProceedings）</w:t>
      </w:r>
    </w:p>
    <w:p w14:paraId="0692DD3C">
      <w:pPr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288" w:lineRule="auto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CN：在我国境内注册国内公开发行标注有CN字母的刊物</w:t>
      </w:r>
    </w:p>
    <w:p w14:paraId="1312783C">
      <w:pPr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288" w:lineRule="auto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论文集：正式出版的论文集</w:t>
      </w:r>
    </w:p>
    <w:p w14:paraId="62375069">
      <w:pPr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288" w:lineRule="auto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准字号刊物：经省新闻出版广电局审核批准的，在本行业或本系统内部用于指导工作、交流信息的非卖性成册单本。</w:t>
      </w:r>
    </w:p>
    <w:p w14:paraId="5C8DA47B">
      <w:pPr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288" w:lineRule="auto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（二）著作包括专著和译著。</w:t>
      </w:r>
    </w:p>
    <w:p w14:paraId="2A19BFE2">
      <w:pPr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288" w:lineRule="auto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（三）论文或著作内容应与所从事专业一致或相近。</w:t>
      </w:r>
    </w:p>
    <w:p w14:paraId="781C4704">
      <w:pPr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288" w:lineRule="auto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（四）赋分</w:t>
      </w:r>
    </w:p>
    <w:p w14:paraId="4F1990BF">
      <w:pPr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288" w:lineRule="auto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1．论文数量：一篇第一作者的得2分；没有第一作者论文的得1分。</w:t>
      </w:r>
    </w:p>
    <w:p w14:paraId="0F4A1B76">
      <w:pPr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288" w:lineRule="auto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2．著作数量：一本1万字以上著作得2分；一本1万字以下著作得1分。</w:t>
      </w:r>
    </w:p>
    <w:p w14:paraId="3CED474B">
      <w:pPr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288" w:lineRule="auto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3．论文著作水平：根据论文著作的质量在0~8之间来赋分，如不满足本条第三项的得0分。</w:t>
      </w:r>
    </w:p>
    <w:p w14:paraId="7D2EF213">
      <w:pPr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288" w:lineRule="auto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八、工作业绩</w:t>
      </w:r>
    </w:p>
    <w:p w14:paraId="5D660056">
      <w:pPr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288" w:lineRule="auto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（一）工作业绩由工程、科研、获奖、专利、标准和示范6个子项组成，总分为105分，其中工程满分为60分、科研满分为10分、获奖满分为10分、专利满分为10分、标准满分为10分、示范满分为5分。</w:t>
      </w:r>
    </w:p>
    <w:p w14:paraId="64C45D53">
      <w:pPr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288" w:lineRule="auto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（二）工作业绩</w:t>
      </w:r>
    </w:p>
    <w:p w14:paraId="10EB953F">
      <w:pPr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288" w:lineRule="auto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1．工程：</w:t>
      </w:r>
    </w:p>
    <w:p w14:paraId="5113FB70">
      <w:pPr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288" w:lineRule="auto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（1）如在担任助理工程师期间应岗位调整或工作单位调动，拥有多个类别工程项目业绩的，其得分可累计，总分不超过60分；但近4年工作单位调动3次以上的，总分不超过50分。</w:t>
      </w:r>
    </w:p>
    <w:p w14:paraId="71BC02E0">
      <w:pPr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288" w:lineRule="auto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（2）工程业绩子项得分低于40分的，不能参加工程师评价。</w:t>
      </w:r>
    </w:p>
    <w:p w14:paraId="1D7730E7">
      <w:pPr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288" w:lineRule="auto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（3）工程的复杂程度应综合考虑区域差别、单位差异等因素确定，评价时应体现向基层单位和一线倾斜的原则。</w:t>
      </w:r>
    </w:p>
    <w:p w14:paraId="20D1B453">
      <w:pPr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288" w:lineRule="auto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（4）技术骨干是指：承担工程项目具体实施工作，独立处理各种常见技术问题的专业人员。</w:t>
      </w:r>
    </w:p>
    <w:p w14:paraId="4C0A98C3">
      <w:pPr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288" w:lineRule="auto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5）作为技术骨干参与中等复杂项目并取得良好效果的得60分；参与多个中等复杂项目并取得良好效果的，每项得20分，总分不超过50分；作为技术骨干参与一般项目并取得良好效果的，每项得30分，总分不超过50分；参与多个一般项目并取得良好效果的，每项得15分，总分不超过40分。</w:t>
      </w:r>
    </w:p>
    <w:p w14:paraId="62BCCA33">
      <w:pPr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288" w:lineRule="auto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6）技术管理类业绩指从事技术管理工作并取得实效，如起草部门规章、政府规范性文件、管理项目等，并根据在该成果中发挥的作用赋分。作为技术骨干参与政府类项目并取得良好效果的得60分；参与多个政府类项目并取得良好效果的，每项得20分，总分不超过50分；作为技术骨干参与企业类项目并取得良好效果的，每项得30分，总分不超过50分；参与多个企业类项目并取得良好效果的，每项得15分，总分不超过40分。</w:t>
      </w:r>
    </w:p>
    <w:p w14:paraId="545C08F1">
      <w:pPr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288" w:lineRule="auto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2．科研：</w:t>
      </w:r>
    </w:p>
    <w:p w14:paraId="0B1BE35B">
      <w:pPr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288" w:lineRule="auto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技术骨干是指：设区市（厅）级以上科研项目排名前7，县（市、区）级科研项目排名前5。</w:t>
      </w:r>
    </w:p>
    <w:p w14:paraId="3AD572F7">
      <w:pPr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288" w:lineRule="auto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3．获奖：</w:t>
      </w:r>
    </w:p>
    <w:p w14:paraId="54EE3ED0">
      <w:pPr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288" w:lineRule="auto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（1）奖项主要包括科学技术奖和工程奖。</w:t>
      </w:r>
    </w:p>
    <w:p w14:paraId="35B9AE84">
      <w:pPr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288" w:lineRule="auto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（2）工程奖由各级政府颁发的规划、勘察、设计、优质工程奖和各级政府授权的行业协会、学会颁发的综合性专业奖组成。</w:t>
      </w:r>
    </w:p>
    <w:p w14:paraId="25C14ED4">
      <w:pPr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288" w:lineRule="auto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（3）科学技术奖的获奖者指：在获奖证书上有名字的获奖人。</w:t>
      </w:r>
    </w:p>
    <w:p w14:paraId="21A9BFC7">
      <w:pPr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288" w:lineRule="auto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（4）设区市级工程奖是指与“西湖杯”同级别的奖。县（市、区）级工程奖是指与“湘湖杯”同级别的奖。</w:t>
      </w:r>
    </w:p>
    <w:p w14:paraId="6A1CB109">
      <w:pPr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288" w:lineRule="auto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（5）工程奖的获奖者应提供相关证明材料。</w:t>
      </w:r>
    </w:p>
    <w:p w14:paraId="5FA6C28D">
      <w:pPr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288" w:lineRule="auto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6）各行业协会、学会等非政府机构颁发的奖项，按照降一级处理，如经评议组讨论通过，可降2到3级。奖项主要包括华夏奖、康居住宅示范工程奖、建筑工程装饰奖、钢结构金奖、空间结构优秀工程奖、优秀园林工程、安装工程质量奖和QC成果奖等。</w:t>
      </w:r>
    </w:p>
    <w:p w14:paraId="0BB8C995">
      <w:pPr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288" w:lineRule="auto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（7）各行业协会、学会等非政府机构颁发的奖项的获奖者应提供相关证明材料。</w:t>
      </w:r>
    </w:p>
    <w:p w14:paraId="34291B79">
      <w:pPr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288" w:lineRule="auto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4．专利：</w:t>
      </w:r>
    </w:p>
    <w:p w14:paraId="5317B24A">
      <w:pPr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288" w:lineRule="auto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（1）专利分为发明专利、实用新型专利和软件著作权3类。</w:t>
      </w:r>
    </w:p>
    <w:p w14:paraId="2BF03011">
      <w:pPr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288" w:lineRule="auto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（2）专利和软件著作权应提供在工程中应用并取得实效的证明材料，否则按低档赋分。</w:t>
      </w:r>
    </w:p>
    <w:p w14:paraId="42950D5A">
      <w:pPr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288" w:lineRule="auto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5．标准：</w:t>
      </w:r>
    </w:p>
    <w:p w14:paraId="269E8E7D">
      <w:pPr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288" w:lineRule="auto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（1）标准包括标准、标准设计、工程定额、工法、导则和技术规定等，并应发布施行。</w:t>
      </w:r>
    </w:p>
    <w:p w14:paraId="2290172A">
      <w:pPr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288" w:lineRule="auto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（2）编制是指：在施行的标准成果上有名字的人。</w:t>
      </w:r>
    </w:p>
    <w:p w14:paraId="3E5E3929">
      <w:pPr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288" w:lineRule="auto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（3）标准项第一行的地方定额是指版本定额；标准项第二行的地方定额是指补充定额、一次性补充定额、造价信息等。</w:t>
      </w:r>
    </w:p>
    <w:p w14:paraId="4E2D5AB1">
      <w:pPr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288" w:lineRule="auto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6．示范：</w:t>
      </w:r>
    </w:p>
    <w:p w14:paraId="2A92FD29">
      <w:pPr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288" w:lineRule="auto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（1）科技示范项目包括建筑业10项新技术应用示范工程、建筑节能示范工程、绿色施工示范工程、可再生能源利用示范工程、装配式建筑示范工程等。</w:t>
      </w:r>
    </w:p>
    <w:p w14:paraId="00FB56D7">
      <w:pPr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288" w:lineRule="auto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（2）科技示范项目的技术骨干是指排名前5的。</w:t>
      </w:r>
    </w:p>
    <w:p w14:paraId="6E7CFA5C">
      <w:pPr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288" w:lineRule="auto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九、职业道德</w:t>
      </w:r>
    </w:p>
    <w:p w14:paraId="68BEF28E">
      <w:pPr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288" w:lineRule="auto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省部级以上个人荣誉可得5分，设区市（厅）级以上个人荣誉可得3分，县（市、区）级以上个人荣誉可得1分，得分按最高取，不累计。</w:t>
      </w:r>
    </w:p>
    <w:sectPr>
      <w:footerReference r:id="rId5" w:type="default"/>
      <w:type w:val="continuous"/>
      <w:pgSz w:w="11900" w:h="16840"/>
      <w:pgMar w:top="1431" w:right="1474" w:bottom="1571" w:left="1470" w:header="0" w:footer="1170" w:gutter="0"/>
      <w:cols w:equalWidth="0" w:num="1">
        <w:col w:w="8956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1FDFC8">
    <w:pPr>
      <w:pStyle w:val="3"/>
      <w:spacing w:before="1" w:line="175" w:lineRule="auto"/>
      <w:ind w:left="7680"/>
      <w:rPr>
        <w:rFonts w:ascii="Times New Roman" w:hAnsi="Times New Roman" w:eastAsia="Times New Roman" w:cs="Times New Roman"/>
        <w:sz w:val="41"/>
        <w:szCs w:val="41"/>
      </w:rPr>
    </w:pPr>
    <w:r>
      <w:rPr>
        <w:spacing w:val="-35"/>
        <w:w w:val="96"/>
        <w:sz w:val="41"/>
        <w:szCs w:val="41"/>
      </w:rPr>
      <w:t>—</w:t>
    </w:r>
    <w:r>
      <w:rPr>
        <w:rFonts w:ascii="Times New Roman" w:hAnsi="Times New Roman" w:eastAsia="Times New Roman" w:cs="Times New Roman"/>
        <w:spacing w:val="-35"/>
        <w:w w:val="96"/>
        <w:sz w:val="41"/>
        <w:szCs w:val="41"/>
      </w:rPr>
      <w:t>1—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compressPunctuation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65AB4AD5"/>
    <w:rsid w:val="78384633"/>
    <w:rsid w:val="FDFAA1C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nhideWhenUsed/>
    <w:qFormat/>
    <w:uiPriority w:val="99"/>
    <w:pPr>
      <w:ind w:firstLine="420" w:firstLineChars="100"/>
    </w:pPr>
  </w:style>
  <w:style w:type="paragraph" w:styleId="3">
    <w:name w:val="Body Text"/>
    <w:basedOn w:val="1"/>
    <w:semiHidden/>
    <w:qFormat/>
    <w:uiPriority w:val="0"/>
    <w:rPr>
      <w:rFonts w:ascii="宋体" w:hAnsi="宋体" w:eastAsia="宋体" w:cs="宋体"/>
      <w:sz w:val="44"/>
      <w:szCs w:val="44"/>
      <w:lang w:val="en-US" w:eastAsia="en-US" w:bidi="ar-SA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仿宋" w:hAnsi="仿宋" w:eastAsia="仿宋" w:cs="仿宋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TotalTime>1</TotalTime>
  <ScaleCrop>false</ScaleCrop>
  <LinksUpToDate>false</LinksUpToDate>
  <Application>WPS Office_12.1.2.25882_F1E327BC-269C-435d-A152-05C5408002CA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2025-08-05T17:19:00Z</dcterms:created>
  <dc:creator>Administrator</dc:creator>
  <cp:lastModifiedBy>kingfop</cp:lastModifiedBy>
  <dcterms:modified xsi:type="dcterms:W3CDTF">2026-08-06T14:37:45Z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2025-08-05T09:19:53Z</vt:filetime>
  </property>
  <property fmtid="{D5CDD505-2E9C-101B-9397-08002B2CF9AE}" pid="4" name="UsrData">
    <vt:lpwstr>68915c34321cfb001ff3857ewl</vt:lpwstr>
  </property>
  <property fmtid="{D5CDD505-2E9C-101B-9397-08002B2CF9AE}" pid="5" name="KSOProductBuildVer">
    <vt:lpwstr>2052-12.1.2.25882</vt:lpwstr>
  </property>
  <property fmtid="{D5CDD505-2E9C-101B-9397-08002B2CF9AE}" pid="6" name="ICV">
    <vt:lpwstr>39FF2057FD4F048EB92B746AB4FDA0F9_42</vt:lpwstr>
  </property>
</Properties>
</file>