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BE5AA">
      <w:pPr>
        <w:widowControl w:val="0"/>
        <w:numPr>
          <w:ilvl w:val="0"/>
          <w:numId w:val="0"/>
        </w:numPr>
        <w:spacing w:line="560" w:lineRule="exact"/>
        <w:jc w:val="left"/>
        <w:rPr>
          <w:rFonts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8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pacing w:val="8"/>
          <w:sz w:val="32"/>
          <w:szCs w:val="32"/>
          <w:shd w:val="clear" w:color="auto" w:fill="FFFFFF"/>
          <w:lang w:val="en-US" w:eastAsia="zh-CN"/>
        </w:rPr>
        <w:t>1</w:t>
      </w:r>
    </w:p>
    <w:p w14:paraId="2DC7D733">
      <w:pPr>
        <w:widowControl/>
        <w:spacing w:line="576" w:lineRule="exact"/>
        <w:jc w:val="left"/>
        <w:rPr>
          <w:rFonts w:eastAsia="黑体"/>
          <w:kern w:val="0"/>
        </w:rPr>
      </w:pPr>
    </w:p>
    <w:p w14:paraId="7931F226">
      <w:pPr>
        <w:widowControl/>
        <w:spacing w:line="10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镇海区两化融合管理体系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eastAsia="zh-CN"/>
        </w:rPr>
        <w:t>贯标支持计划</w:t>
      </w:r>
    </w:p>
    <w:p w14:paraId="647E6D78">
      <w:pPr>
        <w:widowControl/>
        <w:spacing w:line="10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申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报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书</w:t>
      </w:r>
    </w:p>
    <w:p w14:paraId="50D66362">
      <w:pPr>
        <w:widowControl/>
        <w:spacing w:line="1000" w:lineRule="exact"/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（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 xml:space="preserve">      </w:t>
      </w:r>
      <w:r>
        <w:rPr>
          <w:rFonts w:eastAsia="黑体"/>
          <w:kern w:val="0"/>
          <w:sz w:val="32"/>
          <w:szCs w:val="32"/>
        </w:rPr>
        <w:t>年）</w:t>
      </w:r>
    </w:p>
    <w:p w14:paraId="19545A38"/>
    <w:p w14:paraId="40712428">
      <w:pPr>
        <w:widowControl/>
        <w:spacing w:line="700" w:lineRule="exact"/>
        <w:ind w:right="-58" w:firstLine="629"/>
        <w:rPr>
          <w:rFonts w:hint="eastAsia" w:ascii="黑体" w:hAnsi="黑体" w:eastAsia="黑体" w:cs="黑体"/>
          <w:sz w:val="32"/>
          <w:szCs w:val="32"/>
        </w:rPr>
      </w:pPr>
    </w:p>
    <w:p w14:paraId="1CFA348E">
      <w:pPr>
        <w:widowControl/>
        <w:spacing w:line="700" w:lineRule="exact"/>
        <w:ind w:right="-58" w:firstLine="629"/>
        <w:rPr>
          <w:rFonts w:hint="eastAsia" w:ascii="黑体" w:hAnsi="黑体" w:eastAsia="黑体" w:cs="黑体"/>
          <w:sz w:val="32"/>
          <w:szCs w:val="32"/>
        </w:rPr>
      </w:pPr>
    </w:p>
    <w:p w14:paraId="4387882D">
      <w:pPr>
        <w:widowControl/>
        <w:spacing w:line="700" w:lineRule="exact"/>
        <w:ind w:right="-58" w:firstLine="629"/>
        <w:rPr>
          <w:rFonts w:hint="default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企业名称：</w:t>
      </w:r>
      <w:r>
        <w:rPr>
          <w:rFonts w:hint="eastAsia" w:ascii="黑体" w:hAnsi="黑体" w:eastAsia="黑体" w:cs="黑体"/>
          <w:color w:val="000000"/>
          <w:spacing w:val="4"/>
          <w:sz w:val="32"/>
          <w:szCs w:val="32"/>
        </w:rPr>
        <w:t>(签章)</w:t>
      </w:r>
      <w:r>
        <w:rPr>
          <w:rFonts w:hint="eastAsia" w:ascii="黑体" w:hAnsi="黑体" w:eastAsia="黑体" w:cs="黑体"/>
          <w:color w:val="000000"/>
          <w:spacing w:val="4"/>
          <w:sz w:val="32"/>
          <w:szCs w:val="32"/>
          <w:u w:val="single"/>
          <w:lang w:val="en-US" w:eastAsia="zh-CN"/>
        </w:rPr>
        <w:t xml:space="preserve">                     </w:t>
      </w:r>
    </w:p>
    <w:p w14:paraId="5548659E">
      <w:pPr>
        <w:widowControl/>
        <w:spacing w:line="700" w:lineRule="exact"/>
        <w:ind w:right="-483" w:firstLine="629"/>
        <w:rPr>
          <w:rFonts w:hint="default" w:ascii="黑体" w:hAnsi="黑体" w:eastAsia="黑体" w:cs="黑体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拟申报级别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</w:t>
      </w:r>
    </w:p>
    <w:p w14:paraId="54A28F5D">
      <w:pPr>
        <w:widowControl/>
        <w:spacing w:line="700" w:lineRule="exact"/>
        <w:ind w:right="539" w:firstLine="629"/>
        <w:rPr>
          <w:rFonts w:hint="default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联 系 人：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48BC97CE">
      <w:pPr>
        <w:widowControl/>
        <w:spacing w:line="700" w:lineRule="exact"/>
        <w:ind w:right="539" w:firstLine="629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联系方式：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5CD8C471">
      <w:pPr>
        <w:widowControl/>
        <w:spacing w:line="300" w:lineRule="atLeas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申请日期：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18707DF8">
      <w:pPr>
        <w:widowControl/>
        <w:spacing w:line="300" w:lineRule="atLeas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05666E1E">
      <w:pPr>
        <w:widowControl/>
        <w:spacing w:line="300" w:lineRule="atLeas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7C76E783">
      <w:pPr>
        <w:widowControl/>
        <w:spacing w:line="300" w:lineRule="atLeas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45B5B167">
      <w:pPr>
        <w:widowControl/>
        <w:spacing w:line="300" w:lineRule="atLeas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31CEDA73">
      <w:pPr>
        <w:widowControl/>
        <w:spacing w:line="300" w:lineRule="atLeas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镇海区经济和信息化局</w:t>
      </w:r>
    </w:p>
    <w:p w14:paraId="43C789A5">
      <w:pPr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403FFD9E">
      <w:pPr>
        <w:widowControl/>
        <w:spacing w:after="157" w:afterLines="50" w:line="300" w:lineRule="atLeast"/>
        <w:jc w:val="center"/>
        <w:rPr>
          <w:rFonts w:eastAsia="方正小标宋简体"/>
          <w:kern w:val="0"/>
          <w:sz w:val="40"/>
          <w:szCs w:val="40"/>
        </w:rPr>
      </w:pPr>
    </w:p>
    <w:p w14:paraId="68EA222A">
      <w:pPr>
        <w:widowControl/>
        <w:spacing w:after="157" w:afterLines="50" w:line="300" w:lineRule="atLeast"/>
        <w:jc w:val="center"/>
        <w:rPr>
          <w:rFonts w:eastAsia="方正小标宋简体"/>
          <w:sz w:val="28"/>
          <w:szCs w:val="28"/>
        </w:rPr>
      </w:pPr>
      <w:r>
        <w:rPr>
          <w:rFonts w:eastAsia="方正小标宋简体"/>
          <w:kern w:val="0"/>
          <w:sz w:val="40"/>
          <w:szCs w:val="40"/>
        </w:rPr>
        <w:t>镇海区</w:t>
      </w:r>
      <w:r>
        <w:rPr>
          <w:rFonts w:hint="eastAsia" w:eastAsia="方正小标宋简体"/>
          <w:kern w:val="0"/>
          <w:sz w:val="40"/>
          <w:szCs w:val="40"/>
        </w:rPr>
        <w:t>两化融合管理体系</w:t>
      </w:r>
      <w:r>
        <w:rPr>
          <w:rFonts w:hint="eastAsia" w:eastAsia="方正小标宋简体"/>
          <w:kern w:val="0"/>
          <w:sz w:val="40"/>
          <w:szCs w:val="40"/>
          <w:lang w:eastAsia="zh-CN"/>
        </w:rPr>
        <w:t>贯标支持计划</w:t>
      </w:r>
      <w:r>
        <w:rPr>
          <w:rFonts w:eastAsia="方正小标宋简体"/>
          <w:kern w:val="0"/>
          <w:sz w:val="40"/>
          <w:szCs w:val="40"/>
        </w:rPr>
        <w:t>申报</w:t>
      </w:r>
      <w:r>
        <w:rPr>
          <w:rFonts w:hint="eastAsia" w:eastAsia="方正小标宋简体"/>
          <w:kern w:val="0"/>
          <w:sz w:val="40"/>
          <w:szCs w:val="40"/>
        </w:rPr>
        <w:t>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841"/>
        <w:gridCol w:w="897"/>
        <w:gridCol w:w="2565"/>
        <w:gridCol w:w="1750"/>
        <w:gridCol w:w="2121"/>
        <w:gridCol w:w="1"/>
      </w:tblGrid>
      <w:tr w14:paraId="0DAA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37" w:hRule="atLeast"/>
          <w:jc w:val="center"/>
        </w:trPr>
        <w:tc>
          <w:tcPr>
            <w:tcW w:w="996" w:type="dxa"/>
            <w:vMerge w:val="restart"/>
            <w:noWrap w:val="0"/>
            <w:vAlign w:val="center"/>
          </w:tcPr>
          <w:p w14:paraId="4D2D2BC1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企业</w:t>
            </w:r>
          </w:p>
          <w:p w14:paraId="154F3D2E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基本情况</w:t>
            </w:r>
          </w:p>
        </w:tc>
        <w:tc>
          <w:tcPr>
            <w:tcW w:w="1738" w:type="dxa"/>
            <w:gridSpan w:val="2"/>
            <w:noWrap w:val="0"/>
            <w:vAlign w:val="center"/>
          </w:tcPr>
          <w:p w14:paraId="3FBD9D5B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6436" w:type="dxa"/>
            <w:gridSpan w:val="3"/>
            <w:noWrap w:val="0"/>
            <w:vAlign w:val="center"/>
          </w:tcPr>
          <w:p w14:paraId="40541520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  <w:tr w14:paraId="55BF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37" w:hRule="atLeast"/>
          <w:jc w:val="center"/>
        </w:trPr>
        <w:tc>
          <w:tcPr>
            <w:tcW w:w="996" w:type="dxa"/>
            <w:vMerge w:val="continue"/>
            <w:noWrap w:val="0"/>
            <w:vAlign w:val="center"/>
          </w:tcPr>
          <w:p w14:paraId="043BCBE8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3D45B809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注册地址</w:t>
            </w:r>
          </w:p>
        </w:tc>
        <w:tc>
          <w:tcPr>
            <w:tcW w:w="6436" w:type="dxa"/>
            <w:gridSpan w:val="3"/>
            <w:noWrap w:val="0"/>
            <w:vAlign w:val="center"/>
          </w:tcPr>
          <w:p w14:paraId="2B8D88F2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  <w:tr w14:paraId="45103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37" w:hRule="atLeast"/>
          <w:jc w:val="center"/>
        </w:trPr>
        <w:tc>
          <w:tcPr>
            <w:tcW w:w="996" w:type="dxa"/>
            <w:vMerge w:val="continue"/>
            <w:noWrap w:val="0"/>
            <w:vAlign w:val="center"/>
          </w:tcPr>
          <w:p w14:paraId="180B10C5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0B232613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统一社会信用代码</w:t>
            </w:r>
          </w:p>
        </w:tc>
        <w:tc>
          <w:tcPr>
            <w:tcW w:w="2565" w:type="dxa"/>
            <w:noWrap w:val="0"/>
            <w:vAlign w:val="center"/>
          </w:tcPr>
          <w:p w14:paraId="75E31FD0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37D5F82C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法定代表人</w:t>
            </w:r>
          </w:p>
        </w:tc>
        <w:tc>
          <w:tcPr>
            <w:tcW w:w="2121" w:type="dxa"/>
            <w:noWrap w:val="0"/>
            <w:vAlign w:val="center"/>
          </w:tcPr>
          <w:p w14:paraId="770D5B84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  <w:tr w14:paraId="5F894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37" w:hRule="atLeast"/>
          <w:jc w:val="center"/>
        </w:trPr>
        <w:tc>
          <w:tcPr>
            <w:tcW w:w="996" w:type="dxa"/>
            <w:vMerge w:val="continue"/>
            <w:noWrap w:val="0"/>
            <w:vAlign w:val="center"/>
          </w:tcPr>
          <w:p w14:paraId="1AC081A5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117FE3A7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注册时间</w:t>
            </w:r>
          </w:p>
        </w:tc>
        <w:tc>
          <w:tcPr>
            <w:tcW w:w="2565" w:type="dxa"/>
            <w:noWrap w:val="0"/>
            <w:vAlign w:val="center"/>
          </w:tcPr>
          <w:p w14:paraId="399CAC65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3C365D55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所属镇街道</w:t>
            </w:r>
          </w:p>
        </w:tc>
        <w:tc>
          <w:tcPr>
            <w:tcW w:w="2121" w:type="dxa"/>
            <w:noWrap w:val="0"/>
            <w:vAlign w:val="center"/>
          </w:tcPr>
          <w:p w14:paraId="3B9D58E9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  <w:tr w14:paraId="3531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37" w:hRule="atLeast"/>
          <w:jc w:val="center"/>
        </w:trPr>
        <w:tc>
          <w:tcPr>
            <w:tcW w:w="996" w:type="dxa"/>
            <w:vMerge w:val="continue"/>
            <w:noWrap w:val="0"/>
            <w:vAlign w:val="center"/>
          </w:tcPr>
          <w:p w14:paraId="561FA646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6D960CAD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565" w:type="dxa"/>
            <w:noWrap w:val="0"/>
            <w:vAlign w:val="center"/>
          </w:tcPr>
          <w:p w14:paraId="526BC1CE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CB07E67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2121" w:type="dxa"/>
            <w:noWrap w:val="0"/>
            <w:vAlign w:val="center"/>
          </w:tcPr>
          <w:p w14:paraId="776F1BF9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  <w:tr w14:paraId="37FD9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37" w:hRule="atLeast"/>
          <w:jc w:val="center"/>
        </w:trPr>
        <w:tc>
          <w:tcPr>
            <w:tcW w:w="996" w:type="dxa"/>
            <w:vMerge w:val="continue"/>
            <w:noWrap w:val="0"/>
            <w:vAlign w:val="center"/>
          </w:tcPr>
          <w:p w14:paraId="67E907B1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365533BD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上年度产值</w:t>
            </w:r>
          </w:p>
        </w:tc>
        <w:tc>
          <w:tcPr>
            <w:tcW w:w="2565" w:type="dxa"/>
            <w:noWrap w:val="0"/>
            <w:vAlign w:val="center"/>
          </w:tcPr>
          <w:p w14:paraId="6BD938A6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7734403A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上年度利润</w:t>
            </w:r>
          </w:p>
        </w:tc>
        <w:tc>
          <w:tcPr>
            <w:tcW w:w="2121" w:type="dxa"/>
            <w:noWrap w:val="0"/>
            <w:vAlign w:val="center"/>
          </w:tcPr>
          <w:p w14:paraId="62D77F1E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  <w:tr w14:paraId="66BF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37" w:hRule="atLeast"/>
          <w:jc w:val="center"/>
        </w:trPr>
        <w:tc>
          <w:tcPr>
            <w:tcW w:w="996" w:type="dxa"/>
            <w:vMerge w:val="continue"/>
            <w:noWrap w:val="0"/>
            <w:vAlign w:val="center"/>
          </w:tcPr>
          <w:p w14:paraId="44F79A7C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7A5F0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近三年信息化投入</w:t>
            </w:r>
          </w:p>
        </w:tc>
        <w:tc>
          <w:tcPr>
            <w:tcW w:w="2565" w:type="dxa"/>
            <w:noWrap w:val="0"/>
            <w:vAlign w:val="center"/>
          </w:tcPr>
          <w:p w14:paraId="4BE80DAD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14BFC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上年度信息化投入</w:t>
            </w:r>
          </w:p>
        </w:tc>
        <w:tc>
          <w:tcPr>
            <w:tcW w:w="2121" w:type="dxa"/>
            <w:noWrap w:val="0"/>
            <w:vAlign w:val="center"/>
          </w:tcPr>
          <w:p w14:paraId="5F2F8CCA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  <w:tr w14:paraId="5691F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046" w:hRule="atLeast"/>
          <w:jc w:val="center"/>
        </w:trPr>
        <w:tc>
          <w:tcPr>
            <w:tcW w:w="996" w:type="dxa"/>
            <w:vMerge w:val="continue"/>
            <w:noWrap w:val="0"/>
            <w:vAlign w:val="center"/>
          </w:tcPr>
          <w:p w14:paraId="507A0437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17477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主要经</w:t>
            </w:r>
          </w:p>
          <w:p w14:paraId="68EAF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营范围</w:t>
            </w:r>
          </w:p>
        </w:tc>
        <w:tc>
          <w:tcPr>
            <w:tcW w:w="6436" w:type="dxa"/>
            <w:gridSpan w:val="3"/>
            <w:noWrap w:val="0"/>
            <w:vAlign w:val="center"/>
          </w:tcPr>
          <w:p w14:paraId="3E2E42FF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51A4C55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27DA08D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7CDF2B9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C11610B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33FEC4F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7222D01">
            <w:pPr>
              <w:spacing w:line="400" w:lineRule="exact"/>
              <w:jc w:val="both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</w:p>
        </w:tc>
      </w:tr>
      <w:tr w14:paraId="53104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825" w:hRule="atLeast"/>
          <w:jc w:val="center"/>
        </w:trPr>
        <w:tc>
          <w:tcPr>
            <w:tcW w:w="2734" w:type="dxa"/>
            <w:gridSpan w:val="3"/>
            <w:noWrap w:val="0"/>
            <w:vAlign w:val="center"/>
          </w:tcPr>
          <w:p w14:paraId="4B4EFBD0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t>贯标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级别</w:t>
            </w:r>
          </w:p>
        </w:tc>
        <w:tc>
          <w:tcPr>
            <w:tcW w:w="6436" w:type="dxa"/>
            <w:gridSpan w:val="3"/>
            <w:noWrap w:val="0"/>
            <w:vAlign w:val="center"/>
          </w:tcPr>
          <w:p w14:paraId="36FAEB38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t>□AA级   □AAA级</w:t>
            </w:r>
          </w:p>
        </w:tc>
      </w:tr>
      <w:tr w14:paraId="7AC74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71" w:hRule="atLeast"/>
          <w:jc w:val="center"/>
        </w:trPr>
        <w:tc>
          <w:tcPr>
            <w:tcW w:w="2734" w:type="dxa"/>
            <w:gridSpan w:val="3"/>
            <w:noWrap w:val="0"/>
            <w:vAlign w:val="center"/>
          </w:tcPr>
          <w:p w14:paraId="1D4BB1B2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t>已取得或拟取得</w:t>
            </w:r>
          </w:p>
          <w:p w14:paraId="4B30A779">
            <w:pPr>
              <w:spacing w:line="400" w:lineRule="exact"/>
              <w:jc w:val="center"/>
              <w:rPr>
                <w:rFonts w:hint="default" w:ascii="Times New Roman" w:hAnsi="Times New Roman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t>证书时间</w:t>
            </w:r>
          </w:p>
        </w:tc>
        <w:tc>
          <w:tcPr>
            <w:tcW w:w="6436" w:type="dxa"/>
            <w:gridSpan w:val="3"/>
            <w:noWrap w:val="0"/>
            <w:vAlign w:val="center"/>
          </w:tcPr>
          <w:p w14:paraId="37702190">
            <w:pPr>
              <w:spacing w:line="400" w:lineRule="exact"/>
              <w:jc w:val="center"/>
              <w:rPr>
                <w:rFonts w:hint="default" w:ascii="Times New Roman" w:hAnsi="Times New Roman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t>_____年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t>月</w:t>
            </w:r>
          </w:p>
        </w:tc>
      </w:tr>
      <w:tr w14:paraId="3D3B9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657" w:hRule="atLeast"/>
          <w:jc w:val="center"/>
        </w:trPr>
        <w:tc>
          <w:tcPr>
            <w:tcW w:w="1837" w:type="dxa"/>
            <w:gridSpan w:val="2"/>
            <w:noWrap w:val="0"/>
            <w:vAlign w:val="center"/>
          </w:tcPr>
          <w:p w14:paraId="0D24CCF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单位情况</w:t>
            </w:r>
          </w:p>
        </w:tc>
        <w:tc>
          <w:tcPr>
            <w:tcW w:w="7333" w:type="dxa"/>
            <w:gridSpan w:val="4"/>
            <w:noWrap w:val="0"/>
            <w:vAlign w:val="center"/>
          </w:tcPr>
          <w:p w14:paraId="2FB00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（描述单位推进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信息化建设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工作的组织体系、管理机制、投入情况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、信息化建设情况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及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两化融合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贯标需求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）</w:t>
            </w:r>
          </w:p>
          <w:p w14:paraId="2FE49BF3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411EF8D1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1AFF0519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3AC37E91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103A7686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01744F16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14F5C4E7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460AF923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0296E972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3FA09154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5C353065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6FEC35D9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2B3A6D7A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6331628A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3DB5BEB3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018DCD6F">
            <w:pPr>
              <w:spacing w:line="440" w:lineRule="exact"/>
              <w:rPr>
                <w:rFonts w:hint="eastAsia"/>
                <w:sz w:val="28"/>
                <w:szCs w:val="28"/>
              </w:rPr>
            </w:pPr>
          </w:p>
          <w:p w14:paraId="7A78C79F">
            <w:pPr>
              <w:spacing w:line="400" w:lineRule="exact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</w:p>
        </w:tc>
      </w:tr>
      <w:tr w14:paraId="79231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4" w:hRule="atLeast"/>
          <w:jc w:val="center"/>
        </w:trPr>
        <w:tc>
          <w:tcPr>
            <w:tcW w:w="1837" w:type="dxa"/>
            <w:gridSpan w:val="2"/>
            <w:noWrap w:val="0"/>
            <w:vAlign w:val="center"/>
          </w:tcPr>
          <w:p w14:paraId="3B1CA027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属地镇、街道、石化区相关部门意见</w:t>
            </w:r>
          </w:p>
        </w:tc>
        <w:tc>
          <w:tcPr>
            <w:tcW w:w="7334" w:type="dxa"/>
            <w:gridSpan w:val="5"/>
            <w:noWrap w:val="0"/>
            <w:vAlign w:val="center"/>
          </w:tcPr>
          <w:p w14:paraId="5A3342CB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</w:p>
          <w:p w14:paraId="0A9FC78C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</w:p>
          <w:p w14:paraId="290FBFE0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</w:p>
          <w:p w14:paraId="63715328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</w:p>
          <w:p w14:paraId="01D94E10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负责人签名：　　　　　　　　单位盖章</w:t>
            </w:r>
          </w:p>
          <w:p w14:paraId="2311C303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</w:p>
          <w:p w14:paraId="13EEE9BF">
            <w:pPr>
              <w:widowControl/>
              <w:spacing w:line="400" w:lineRule="exact"/>
              <w:ind w:firstLine="560" w:firstLineChars="200"/>
              <w:jc w:val="center"/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　　年　　月　　日</w:t>
            </w:r>
          </w:p>
        </w:tc>
      </w:tr>
    </w:tbl>
    <w:p w14:paraId="17C48261">
      <w:r>
        <w:rPr>
          <w:rFonts w:hint="default" w:ascii="仿宋" w:hAnsi="仿宋" w:eastAsia="仿宋" w:cs="仿宋"/>
          <w:color w:val="auto"/>
          <w:spacing w:val="8"/>
          <w:sz w:val="32"/>
          <w:szCs w:val="32"/>
          <w:shd w:val="clear" w:color="auto" w:fill="FFFFFF"/>
        </w:rPr>
        <w:br w:type="page"/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6C3EC2-C660-4C11-8BC9-1CDBC8C12F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F347884-3981-4D3A-B023-01B288FDD5E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D8A06BB-5BC6-429A-8480-1D61B93383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A41B298-D548-4729-8907-C2398D7D1A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3ZjdkYTgyZmU3ZDhiYWMyN2ZlNDExMTgxMmQzNjAifQ=="/>
  </w:docVars>
  <w:rsids>
    <w:rsidRoot w:val="67EF7901"/>
    <w:rsid w:val="172D6139"/>
    <w:rsid w:val="67EF79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99"/>
    <w:pPr>
      <w:keepNext/>
      <w:keepLines/>
      <w:widowControl w:val="0"/>
      <w:spacing w:before="260" w:after="260" w:line="416" w:lineRule="atLeast"/>
      <w:ind w:firstLine="200" w:firstLineChars="200"/>
      <w:jc w:val="both"/>
      <w:outlineLvl w:val="2"/>
    </w:pPr>
    <w:rPr>
      <w:rFonts w:ascii="仿宋_GB2312" w:hAnsi="Times New Roman" w:eastAsia="仿宋_GB2312" w:cs="Times New Roman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265</Words>
  <Characters>272</Characters>
  <Lines>0</Lines>
  <Paragraphs>0</Paragraphs>
  <TotalTime>0</TotalTime>
  <ScaleCrop>false</ScaleCrop>
  <LinksUpToDate>false</LinksUpToDate>
  <CharactersWithSpaces>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2026-08-25T11:13:00Z</dcterms:created>
  <dc:creator>镇海8718平台企服号</dc:creator>
  <cp:lastModifiedBy>李统英</cp:lastModifiedBy>
  <dcterms:modified xsi:type="dcterms:W3CDTF">2026-08-31T13:45:09Z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3F93AA5BAE5B4BE0AAABB1D14B20AF08_13</vt:lpwstr>
  </property>
</Properties>
</file>